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45625" w14:textId="77777777" w:rsidR="00860AD0" w:rsidRPr="00324B77" w:rsidRDefault="00860AD0" w:rsidP="00860AD0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4E9A01D7" w14:textId="36C47AA9" w:rsidR="001665E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2AA26978" w14:textId="6D404DD9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56F78228" w14:textId="6C3B56AA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3B78AD9F" w14:textId="0CD5DA7E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032BBDAA" w14:textId="0DC58D6D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6ECF41B2" w14:textId="3F30F2C5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53DE5338" w14:textId="5E683E1E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6023E076" w14:textId="1476E6A2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307A7FC9" w14:textId="2398CB24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37B5F48D" w14:textId="7667202C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6D4A2FDE" w14:textId="794929F0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06DADC65" w14:textId="0835A6DB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0D4ED908" w14:textId="7DC741A4" w:rsidR="000411A6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602E3400" w14:textId="77777777" w:rsidR="000411A6" w:rsidRPr="00C63200" w:rsidRDefault="000411A6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528D594B" w14:textId="77777777" w:rsidR="006702BC" w:rsidRPr="00C63200" w:rsidRDefault="006702BC" w:rsidP="00125E64">
      <w:pPr>
        <w:spacing w:line="288" w:lineRule="auto"/>
        <w:ind w:left="6096"/>
        <w:contextualSpacing/>
        <w:jc w:val="center"/>
        <w:outlineLvl w:val="0"/>
        <w:rPr>
          <w:sz w:val="24"/>
          <w:szCs w:val="24"/>
          <w:lang w:val="uz-Cyrl-U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3680"/>
      </w:tblGrid>
      <w:tr w:rsidR="009E3EFC" w:rsidRPr="00C63200" w14:paraId="1C41AEF7" w14:textId="77777777" w:rsidTr="00BC143D">
        <w:tc>
          <w:tcPr>
            <w:tcW w:w="4106" w:type="dxa"/>
            <w:shd w:val="clear" w:color="auto" w:fill="auto"/>
          </w:tcPr>
          <w:p w14:paraId="13A77A79" w14:textId="77777777" w:rsidR="009E3EFC" w:rsidRPr="00C63200" w:rsidRDefault="009E3EFC" w:rsidP="00BC143D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B1240D6" w14:textId="77777777" w:rsidR="009E3EFC" w:rsidRPr="00C63200" w:rsidRDefault="009E3EFC" w:rsidP="00BC143D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  <w:tc>
          <w:tcPr>
            <w:tcW w:w="3680" w:type="dxa"/>
            <w:shd w:val="clear" w:color="auto" w:fill="auto"/>
          </w:tcPr>
          <w:p w14:paraId="264E1328" w14:textId="77777777" w:rsidR="009E3EFC" w:rsidRPr="00C63200" w:rsidRDefault="009E3EFC" w:rsidP="00BC143D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</w:tr>
    </w:tbl>
    <w:p w14:paraId="1EE1ED82" w14:textId="77777777" w:rsidR="006B2EF2" w:rsidRPr="00C63200" w:rsidRDefault="006B2EF2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5C615B68" w14:textId="77777777" w:rsidR="006B2EF2" w:rsidRPr="00C63200" w:rsidRDefault="006B2EF2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1DFC940D" w14:textId="77777777" w:rsidR="0077637B" w:rsidRPr="00C63200" w:rsidRDefault="00775DFF" w:rsidP="004F1E81">
      <w:pPr>
        <w:shd w:val="clear" w:color="auto" w:fill="FFFFFF"/>
        <w:jc w:val="center"/>
        <w:rPr>
          <w:b/>
          <w:color w:val="000000"/>
          <w:spacing w:val="6"/>
          <w:sz w:val="28"/>
          <w:szCs w:val="24"/>
        </w:rPr>
      </w:pPr>
      <w:r w:rsidRPr="00C63200">
        <w:rPr>
          <w:b/>
          <w:color w:val="000000"/>
          <w:spacing w:val="6"/>
          <w:sz w:val="28"/>
          <w:szCs w:val="24"/>
        </w:rPr>
        <w:t>ТЕНДЕРНАЯ ДОКУМЕНТАЦИЯ</w:t>
      </w:r>
    </w:p>
    <w:p w14:paraId="7DC88671" w14:textId="77777777" w:rsidR="009E3EFC" w:rsidRPr="00C63200" w:rsidRDefault="009E3EFC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10DAA772" w14:textId="3E2527CB" w:rsidR="009D180D" w:rsidRPr="00C63200" w:rsidRDefault="00176F1C" w:rsidP="0032198A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  <w:r w:rsidRPr="0076116A">
        <w:rPr>
          <w:b/>
          <w:bCs/>
          <w:color w:val="000000"/>
          <w:spacing w:val="6"/>
          <w:sz w:val="24"/>
          <w:szCs w:val="24"/>
        </w:rPr>
        <w:t xml:space="preserve">на разработку и внедрение в </w:t>
      </w:r>
      <w:r w:rsidR="00B7287C" w:rsidRPr="00F17C64">
        <w:rPr>
          <w:b/>
          <w:bCs/>
          <w:color w:val="000000"/>
          <w:spacing w:val="6"/>
          <w:sz w:val="24"/>
          <w:szCs w:val="24"/>
        </w:rPr>
        <w:t>банк</w:t>
      </w:r>
      <w:r w:rsidR="00F305A7" w:rsidRPr="00F17C64">
        <w:rPr>
          <w:b/>
          <w:bCs/>
          <w:color w:val="000000"/>
          <w:spacing w:val="6"/>
          <w:sz w:val="24"/>
          <w:szCs w:val="24"/>
        </w:rPr>
        <w:t>е</w:t>
      </w:r>
      <w:r w:rsidR="00B7287C" w:rsidRPr="00F17C64">
        <w:rPr>
          <w:b/>
          <w:bCs/>
          <w:color w:val="000000"/>
          <w:spacing w:val="6"/>
          <w:sz w:val="24"/>
          <w:szCs w:val="24"/>
        </w:rPr>
        <w:t xml:space="preserve"> </w:t>
      </w:r>
      <w:r w:rsidR="00AD1DD0" w:rsidRPr="00F17C64">
        <w:rPr>
          <w:b/>
          <w:bCs/>
          <w:color w:val="000000"/>
          <w:spacing w:val="6"/>
          <w:sz w:val="24"/>
          <w:szCs w:val="24"/>
        </w:rPr>
        <w:t xml:space="preserve">омниканальной системы (далее ОКС) </w:t>
      </w:r>
      <w:r w:rsidR="00324B77" w:rsidRPr="00F17C64">
        <w:rPr>
          <w:b/>
          <w:bCs/>
          <w:color w:val="000000"/>
          <w:spacing w:val="6"/>
          <w:sz w:val="24"/>
          <w:szCs w:val="24"/>
        </w:rPr>
        <w:t>для</w:t>
      </w:r>
      <w:r w:rsidR="00324B77">
        <w:rPr>
          <w:b/>
          <w:bCs/>
          <w:color w:val="000000"/>
          <w:spacing w:val="6"/>
          <w:sz w:val="24"/>
          <w:szCs w:val="24"/>
        </w:rPr>
        <w:t xml:space="preserve"> контак</w:t>
      </w:r>
      <w:r w:rsidR="00F305A7">
        <w:rPr>
          <w:b/>
          <w:bCs/>
          <w:color w:val="000000"/>
          <w:spacing w:val="6"/>
          <w:sz w:val="24"/>
          <w:szCs w:val="24"/>
        </w:rPr>
        <w:t>т</w:t>
      </w:r>
      <w:r w:rsidR="00324B77">
        <w:rPr>
          <w:b/>
          <w:bCs/>
          <w:color w:val="000000"/>
          <w:spacing w:val="6"/>
          <w:sz w:val="24"/>
          <w:szCs w:val="24"/>
        </w:rPr>
        <w:t>-центра</w:t>
      </w:r>
      <w:r w:rsidR="00B7287C">
        <w:rPr>
          <w:b/>
          <w:bCs/>
          <w:color w:val="000000"/>
          <w:spacing w:val="6"/>
          <w:sz w:val="24"/>
          <w:szCs w:val="24"/>
        </w:rPr>
        <w:t xml:space="preserve"> банка в части </w:t>
      </w:r>
      <w:r w:rsidR="00B7287C">
        <w:rPr>
          <w:b/>
          <w:bCs/>
          <w:color w:val="000000"/>
          <w:spacing w:val="6"/>
          <w:sz w:val="24"/>
          <w:szCs w:val="24"/>
          <w:lang w:val="en-US"/>
        </w:rPr>
        <w:t>B</w:t>
      </w:r>
      <w:r w:rsidR="00B7287C">
        <w:rPr>
          <w:b/>
          <w:bCs/>
          <w:color w:val="000000"/>
          <w:spacing w:val="6"/>
          <w:sz w:val="24"/>
          <w:szCs w:val="24"/>
        </w:rPr>
        <w:t>2</w:t>
      </w:r>
      <w:r w:rsidR="00B7287C">
        <w:rPr>
          <w:b/>
          <w:bCs/>
          <w:color w:val="000000"/>
          <w:spacing w:val="6"/>
          <w:sz w:val="24"/>
          <w:szCs w:val="24"/>
          <w:lang w:val="en-US"/>
        </w:rPr>
        <w:t>B</w:t>
      </w:r>
      <w:r w:rsidR="0038372B">
        <w:rPr>
          <w:b/>
          <w:bCs/>
          <w:color w:val="000000"/>
          <w:spacing w:val="6"/>
          <w:sz w:val="24"/>
          <w:szCs w:val="24"/>
        </w:rPr>
        <w:t xml:space="preserve">, </w:t>
      </w:r>
      <w:r w:rsidR="006D016C">
        <w:rPr>
          <w:b/>
          <w:bCs/>
          <w:color w:val="000000"/>
          <w:spacing w:val="6"/>
          <w:sz w:val="24"/>
          <w:szCs w:val="24"/>
          <w:lang w:val="en-US"/>
        </w:rPr>
        <w:t>B</w:t>
      </w:r>
      <w:r w:rsidR="006D016C" w:rsidRPr="006D016C">
        <w:rPr>
          <w:b/>
          <w:bCs/>
          <w:color w:val="000000"/>
          <w:spacing w:val="6"/>
          <w:sz w:val="24"/>
          <w:szCs w:val="24"/>
        </w:rPr>
        <w:t>2</w:t>
      </w:r>
      <w:r w:rsidR="006D016C">
        <w:rPr>
          <w:b/>
          <w:bCs/>
          <w:color w:val="000000"/>
          <w:spacing w:val="6"/>
          <w:sz w:val="24"/>
          <w:szCs w:val="24"/>
          <w:lang w:val="en-US"/>
        </w:rPr>
        <w:t>C</w:t>
      </w:r>
      <w:r w:rsidR="0038372B">
        <w:rPr>
          <w:b/>
          <w:bCs/>
          <w:color w:val="000000"/>
          <w:spacing w:val="6"/>
          <w:sz w:val="24"/>
          <w:szCs w:val="24"/>
        </w:rPr>
        <w:t xml:space="preserve"> </w:t>
      </w:r>
      <w:r w:rsidR="00B7287C">
        <w:rPr>
          <w:b/>
          <w:bCs/>
          <w:color w:val="000000"/>
          <w:spacing w:val="6"/>
          <w:sz w:val="24"/>
          <w:szCs w:val="24"/>
        </w:rPr>
        <w:t>сегмента</w:t>
      </w:r>
      <w:r w:rsidR="0038372B">
        <w:rPr>
          <w:b/>
          <w:bCs/>
          <w:color w:val="000000"/>
          <w:spacing w:val="6"/>
          <w:sz w:val="24"/>
          <w:szCs w:val="24"/>
        </w:rPr>
        <w:t xml:space="preserve"> и Взыскания Задолженности. </w:t>
      </w:r>
      <w:r w:rsidR="00995A65" w:rsidRPr="00C63200">
        <w:rPr>
          <w:b/>
          <w:bCs/>
          <w:color w:val="000000"/>
          <w:spacing w:val="6"/>
          <w:sz w:val="24"/>
          <w:szCs w:val="24"/>
          <w:lang w:val="uz-Cyrl-UZ"/>
        </w:rPr>
        <w:t xml:space="preserve">                                       </w:t>
      </w:r>
    </w:p>
    <w:p w14:paraId="2F5686C6" w14:textId="77777777" w:rsidR="00D30EC0" w:rsidRPr="00C63200" w:rsidRDefault="00D30EC0" w:rsidP="00D30EC0">
      <w:pPr>
        <w:shd w:val="clear" w:color="auto" w:fill="FFFFFF"/>
        <w:ind w:firstLine="567"/>
        <w:rPr>
          <w:color w:val="000000"/>
          <w:spacing w:val="6"/>
          <w:sz w:val="24"/>
          <w:szCs w:val="24"/>
        </w:rPr>
      </w:pPr>
    </w:p>
    <w:p w14:paraId="257D22E9" w14:textId="77777777" w:rsidR="0077637B" w:rsidRPr="00C63200" w:rsidRDefault="0077637B" w:rsidP="004F1E81">
      <w:pPr>
        <w:shd w:val="clear" w:color="auto" w:fill="FFFFFF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14:paraId="4CB11B56" w14:textId="77777777" w:rsidR="0077637B" w:rsidRPr="00C63200" w:rsidRDefault="0077637B" w:rsidP="004F1E81">
      <w:pPr>
        <w:shd w:val="clear" w:color="auto" w:fill="FFFFFF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14:paraId="41729227" w14:textId="77777777" w:rsidR="0077637B" w:rsidRPr="00C63200" w:rsidRDefault="0077637B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635DA8D3" w14:textId="77777777" w:rsidR="00FD5370" w:rsidRPr="00C63200" w:rsidRDefault="00FD537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B228B82" w14:textId="77777777" w:rsidR="00860AD0" w:rsidRPr="00C63200" w:rsidRDefault="00860AD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74EC070" w14:textId="77777777" w:rsidR="00FD5370" w:rsidRDefault="00FD537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433943BB" w14:textId="77777777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6E83BDF" w14:textId="77777777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64D92CF" w14:textId="77777777" w:rsidR="00DB472B" w:rsidRPr="00383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3905DCE7" w14:textId="77777777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7E151449" w14:textId="4409D934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48DE7190" w14:textId="77777777" w:rsidR="00F17C64" w:rsidRDefault="00F17C64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9B835D9" w14:textId="77777777" w:rsidR="00FD5370" w:rsidRPr="00C63200" w:rsidRDefault="00FD537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7AF68D16" w14:textId="77777777" w:rsidR="0077637B" w:rsidRPr="00C63200" w:rsidRDefault="0077637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F8F7B3A" w14:textId="77777777" w:rsidR="001156C9" w:rsidRPr="00C63200" w:rsidRDefault="001156C9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E775230" w14:textId="77777777" w:rsidR="001156C9" w:rsidRPr="00C63200" w:rsidRDefault="001156C9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6298C76A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A270E65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675FE6D8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6527E879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470E5B66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CD5320C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69EDAF9A" w14:textId="77777777" w:rsidR="00DD42E2" w:rsidRDefault="00DD42E2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E769E74" w14:textId="77777777" w:rsidR="00646330" w:rsidRPr="00C63200" w:rsidRDefault="0064633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7A9BD7B" w14:textId="77777777" w:rsidR="00DD42E2" w:rsidRPr="00C63200" w:rsidRDefault="00DD42E2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5D6DC65" w14:textId="77777777" w:rsidR="00BF4DDB" w:rsidRPr="00C63200" w:rsidRDefault="00977749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 xml:space="preserve">Ташкент </w:t>
      </w:r>
      <w:r w:rsidRPr="00C81210">
        <w:rPr>
          <w:b/>
          <w:bCs/>
          <w:color w:val="000000"/>
          <w:sz w:val="24"/>
          <w:szCs w:val="24"/>
        </w:rPr>
        <w:t>202</w:t>
      </w:r>
      <w:r w:rsidR="00210BF9">
        <w:rPr>
          <w:b/>
          <w:bCs/>
          <w:color w:val="000000"/>
          <w:sz w:val="24"/>
          <w:szCs w:val="24"/>
        </w:rPr>
        <w:t xml:space="preserve">4 </w:t>
      </w:r>
      <w:r w:rsidRPr="00C63200">
        <w:rPr>
          <w:b/>
          <w:bCs/>
          <w:color w:val="000000"/>
          <w:sz w:val="24"/>
          <w:szCs w:val="24"/>
        </w:rPr>
        <w:t>г.</w:t>
      </w:r>
    </w:p>
    <w:p w14:paraId="035177EC" w14:textId="77777777" w:rsidR="0077637B" w:rsidRPr="00C63200" w:rsidRDefault="008D09CF" w:rsidP="003B656B">
      <w:pPr>
        <w:spacing w:line="288" w:lineRule="auto"/>
        <w:ind w:left="-993" w:firstLine="141"/>
        <w:contextualSpacing/>
        <w:jc w:val="right"/>
        <w:outlineLvl w:val="0"/>
        <w:rPr>
          <w:b/>
          <w:bCs/>
          <w:color w:val="000000"/>
          <w:sz w:val="24"/>
          <w:szCs w:val="24"/>
        </w:rPr>
      </w:pPr>
      <w:r w:rsidRPr="00C63200">
        <w:rPr>
          <w:b/>
          <w:sz w:val="24"/>
          <w:szCs w:val="24"/>
        </w:rPr>
        <w:lastRenderedPageBreak/>
        <w:t xml:space="preserve">  </w:t>
      </w:r>
    </w:p>
    <w:p w14:paraId="67724A1C" w14:textId="77777777" w:rsidR="0077637B" w:rsidRPr="00C63200" w:rsidRDefault="0077637B" w:rsidP="00F84D63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 xml:space="preserve">РАЗДЕЛ </w:t>
      </w:r>
      <w:r w:rsidRPr="00C63200">
        <w:rPr>
          <w:b/>
          <w:bCs/>
          <w:color w:val="000000"/>
          <w:sz w:val="24"/>
          <w:szCs w:val="24"/>
          <w:lang w:val="en-US"/>
        </w:rPr>
        <w:t>I</w:t>
      </w:r>
      <w:r w:rsidRPr="00C63200">
        <w:rPr>
          <w:b/>
          <w:bCs/>
          <w:color w:val="000000"/>
          <w:sz w:val="24"/>
          <w:szCs w:val="24"/>
        </w:rPr>
        <w:t>. ИНСТРУКЦИЯ ДЛЯ УЧАСТНИКА ТЕНДЕРА (ИУТ)</w:t>
      </w:r>
    </w:p>
    <w:p w14:paraId="269208EA" w14:textId="77777777" w:rsidR="0077637B" w:rsidRPr="00C63200" w:rsidRDefault="00386041" w:rsidP="00354DF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ГЛАВА 1. </w:t>
      </w:r>
      <w:r w:rsidR="0077637B" w:rsidRPr="00C63200">
        <w:rPr>
          <w:b/>
          <w:color w:val="000000"/>
          <w:sz w:val="24"/>
          <w:szCs w:val="24"/>
        </w:rPr>
        <w:t>ОБЩИЕ СВЕДЕНИЯ</w:t>
      </w:r>
    </w:p>
    <w:p w14:paraId="4B6CC356" w14:textId="77777777" w:rsidR="008924D6" w:rsidRPr="00C63200" w:rsidRDefault="008924D6" w:rsidP="00F84D63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</w:p>
    <w:p w14:paraId="268E9B47" w14:textId="77777777" w:rsidR="0077637B" w:rsidRPr="00C63200" w:rsidRDefault="00C42B64" w:rsidP="00386041">
      <w:pPr>
        <w:pStyle w:val="a5"/>
        <w:shd w:val="clear" w:color="auto" w:fill="FFFFFF"/>
        <w:tabs>
          <w:tab w:val="left" w:pos="993"/>
        </w:tabs>
        <w:ind w:left="0"/>
        <w:jc w:val="both"/>
        <w:rPr>
          <w:b/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1. </w:t>
      </w:r>
      <w:r w:rsidR="0077637B" w:rsidRPr="00C63200">
        <w:rPr>
          <w:color w:val="000000"/>
          <w:sz w:val="24"/>
          <w:szCs w:val="24"/>
        </w:rPr>
        <w:t xml:space="preserve">Наименование организации: АКБ </w:t>
      </w:r>
      <w:r w:rsidR="0014560F" w:rsidRPr="00C63200">
        <w:rPr>
          <w:color w:val="000000"/>
          <w:sz w:val="24"/>
          <w:szCs w:val="24"/>
        </w:rPr>
        <w:t>«</w:t>
      </w:r>
      <w:r w:rsidR="0077637B" w:rsidRPr="00C63200">
        <w:rPr>
          <w:color w:val="000000"/>
          <w:sz w:val="24"/>
          <w:szCs w:val="24"/>
        </w:rPr>
        <w:t>КАПИТАЛБАНК</w:t>
      </w:r>
      <w:r w:rsidR="0014560F" w:rsidRPr="00C63200">
        <w:rPr>
          <w:color w:val="000000"/>
          <w:sz w:val="24"/>
          <w:szCs w:val="24"/>
        </w:rPr>
        <w:t>»</w:t>
      </w:r>
      <w:r w:rsidR="0077637B" w:rsidRPr="00C63200">
        <w:rPr>
          <w:color w:val="000000"/>
          <w:sz w:val="24"/>
          <w:szCs w:val="24"/>
        </w:rPr>
        <w:t xml:space="preserve"> (далее по тексту </w:t>
      </w:r>
      <w:r w:rsidR="009908E4" w:rsidRPr="00C63200">
        <w:rPr>
          <w:color w:val="000000"/>
          <w:sz w:val="24"/>
          <w:szCs w:val="24"/>
        </w:rPr>
        <w:t xml:space="preserve">- </w:t>
      </w:r>
      <w:r w:rsidR="0077637B" w:rsidRPr="00C63200">
        <w:rPr>
          <w:color w:val="000000"/>
          <w:sz w:val="24"/>
          <w:szCs w:val="24"/>
        </w:rPr>
        <w:t>Заказчик»).</w:t>
      </w:r>
    </w:p>
    <w:p w14:paraId="47E7AEE3" w14:textId="77777777" w:rsidR="00325644" w:rsidRPr="00176F1C" w:rsidRDefault="00C42B64" w:rsidP="00386041">
      <w:pPr>
        <w:pStyle w:val="a5"/>
        <w:shd w:val="clear" w:color="auto" w:fill="FFFFFF"/>
        <w:tabs>
          <w:tab w:val="left" w:pos="993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C63200">
        <w:rPr>
          <w:color w:val="000000"/>
          <w:sz w:val="24"/>
          <w:szCs w:val="24"/>
        </w:rPr>
        <w:t xml:space="preserve">2. </w:t>
      </w:r>
      <w:r w:rsidR="0077637B" w:rsidRPr="00C63200">
        <w:rPr>
          <w:color w:val="000000"/>
          <w:sz w:val="24"/>
          <w:szCs w:val="24"/>
        </w:rPr>
        <w:t xml:space="preserve">Адрес: </w:t>
      </w:r>
      <w:r w:rsidR="00325644" w:rsidRPr="00176F1C">
        <w:rPr>
          <w:b/>
          <w:color w:val="000000"/>
          <w:sz w:val="24"/>
          <w:szCs w:val="24"/>
          <w:u w:val="single"/>
        </w:rPr>
        <w:t>Республика Узбекистан, 700000, город Ташкент, улица Матбуотчилар, 32.</w:t>
      </w:r>
    </w:p>
    <w:p w14:paraId="1E2D07DE" w14:textId="77777777" w:rsidR="0077637B" w:rsidRPr="00325644" w:rsidRDefault="00325644" w:rsidP="00386041">
      <w:pPr>
        <w:pStyle w:val="a5"/>
        <w:shd w:val="clear" w:color="auto" w:fill="FFFFFF"/>
        <w:tabs>
          <w:tab w:val="left" w:pos="993"/>
        </w:tabs>
        <w:ind w:left="0"/>
        <w:jc w:val="both"/>
        <w:rPr>
          <w:color w:val="000000"/>
          <w:sz w:val="24"/>
          <w:szCs w:val="24"/>
          <w:u w:val="single"/>
        </w:rPr>
      </w:pPr>
      <w:r w:rsidRPr="00176F1C">
        <w:rPr>
          <w:b/>
          <w:color w:val="000000"/>
          <w:sz w:val="24"/>
          <w:szCs w:val="24"/>
        </w:rPr>
        <w:t xml:space="preserve">                                          </w:t>
      </w:r>
      <w:r w:rsidRPr="00176F1C">
        <w:rPr>
          <w:b/>
          <w:color w:val="000000"/>
          <w:sz w:val="24"/>
          <w:szCs w:val="24"/>
          <w:u w:val="single"/>
        </w:rPr>
        <w:t>Здание ОПЕРУ АКБ «КАПИТАЛБАНК»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Pr="00325644">
        <w:rPr>
          <w:color w:val="000000"/>
          <w:sz w:val="24"/>
          <w:szCs w:val="24"/>
          <w:u w:val="single"/>
        </w:rPr>
        <w:t xml:space="preserve"> </w:t>
      </w:r>
    </w:p>
    <w:p w14:paraId="40939B7A" w14:textId="2B4B2B45" w:rsidR="00B7287C" w:rsidRDefault="00F84D63" w:rsidP="00B7287C">
      <w:pPr>
        <w:shd w:val="clear" w:color="auto" w:fill="FFFFFF"/>
        <w:jc w:val="both"/>
        <w:rPr>
          <w:b/>
          <w:bCs/>
          <w:color w:val="000000"/>
          <w:spacing w:val="6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3. </w:t>
      </w:r>
      <w:r w:rsidR="00160F15" w:rsidRPr="00C63200">
        <w:rPr>
          <w:color w:val="000000"/>
          <w:sz w:val="24"/>
          <w:szCs w:val="24"/>
        </w:rPr>
        <w:t>Наименование тендера</w:t>
      </w:r>
      <w:r w:rsidR="00160F15" w:rsidRPr="0076116A">
        <w:rPr>
          <w:color w:val="000000"/>
          <w:sz w:val="24"/>
          <w:szCs w:val="24"/>
        </w:rPr>
        <w:t>:</w:t>
      </w:r>
      <w:r w:rsidR="00160F15" w:rsidRPr="0076116A">
        <w:rPr>
          <w:b/>
          <w:bCs/>
          <w:color w:val="000000"/>
          <w:spacing w:val="6"/>
          <w:sz w:val="24"/>
          <w:szCs w:val="24"/>
        </w:rPr>
        <w:t xml:space="preserve"> </w:t>
      </w:r>
      <w:r w:rsidR="00B7287C" w:rsidRPr="00B7287C">
        <w:rPr>
          <w:b/>
          <w:bCs/>
          <w:color w:val="000000"/>
          <w:spacing w:val="6"/>
          <w:sz w:val="24"/>
          <w:szCs w:val="24"/>
        </w:rPr>
        <w:t>на разработку и внедрение в банк</w:t>
      </w:r>
      <w:r w:rsidR="000C07E6">
        <w:rPr>
          <w:b/>
          <w:bCs/>
          <w:color w:val="000000"/>
          <w:spacing w:val="6"/>
          <w:sz w:val="24"/>
          <w:szCs w:val="24"/>
        </w:rPr>
        <w:t>е</w:t>
      </w:r>
      <w:r w:rsidR="00B7287C" w:rsidRPr="00B7287C">
        <w:rPr>
          <w:b/>
          <w:bCs/>
          <w:color w:val="000000"/>
          <w:spacing w:val="6"/>
          <w:sz w:val="24"/>
          <w:szCs w:val="24"/>
        </w:rPr>
        <w:t xml:space="preserve"> </w:t>
      </w:r>
      <w:r w:rsidR="000C07E6" w:rsidRPr="00F17C64">
        <w:rPr>
          <w:b/>
          <w:bCs/>
          <w:color w:val="000000"/>
          <w:spacing w:val="6"/>
          <w:sz w:val="24"/>
          <w:szCs w:val="24"/>
        </w:rPr>
        <w:t>омниканальной системы (далее ОКС)</w:t>
      </w:r>
      <w:r w:rsidR="00F305A7" w:rsidRPr="00F17C64">
        <w:rPr>
          <w:b/>
          <w:bCs/>
          <w:color w:val="000000"/>
          <w:spacing w:val="6"/>
          <w:sz w:val="24"/>
          <w:szCs w:val="24"/>
        </w:rPr>
        <w:t xml:space="preserve"> для контакт-центра</w:t>
      </w:r>
      <w:r w:rsidR="0038372B" w:rsidRPr="00F17C64">
        <w:rPr>
          <w:b/>
          <w:bCs/>
          <w:color w:val="000000"/>
          <w:spacing w:val="6"/>
          <w:sz w:val="24"/>
          <w:szCs w:val="24"/>
        </w:rPr>
        <w:t xml:space="preserve"> в части B2B, </w:t>
      </w:r>
      <w:r w:rsidR="00FB5FCE" w:rsidRPr="00F17C64">
        <w:rPr>
          <w:b/>
          <w:bCs/>
          <w:color w:val="000000"/>
          <w:spacing w:val="6"/>
          <w:sz w:val="24"/>
          <w:szCs w:val="24"/>
          <w:lang w:val="en-US"/>
        </w:rPr>
        <w:t>B</w:t>
      </w:r>
      <w:r w:rsidR="00FB5FCE" w:rsidRPr="00F17C64">
        <w:rPr>
          <w:b/>
          <w:bCs/>
          <w:color w:val="000000"/>
          <w:spacing w:val="6"/>
          <w:sz w:val="24"/>
          <w:szCs w:val="24"/>
        </w:rPr>
        <w:t>2</w:t>
      </w:r>
      <w:r w:rsidR="00FB5FCE" w:rsidRPr="00F17C64">
        <w:rPr>
          <w:b/>
          <w:bCs/>
          <w:color w:val="000000"/>
          <w:spacing w:val="6"/>
          <w:sz w:val="24"/>
          <w:szCs w:val="24"/>
          <w:lang w:val="en-US"/>
        </w:rPr>
        <w:t>C</w:t>
      </w:r>
      <w:r w:rsidR="00FB5FCE" w:rsidRPr="00F17C64">
        <w:rPr>
          <w:b/>
          <w:bCs/>
          <w:color w:val="000000"/>
          <w:spacing w:val="6"/>
          <w:sz w:val="24"/>
          <w:szCs w:val="24"/>
        </w:rPr>
        <w:t xml:space="preserve"> </w:t>
      </w:r>
      <w:r w:rsidR="0038372B" w:rsidRPr="00F17C64">
        <w:rPr>
          <w:b/>
          <w:bCs/>
          <w:color w:val="000000"/>
          <w:spacing w:val="6"/>
          <w:sz w:val="24"/>
          <w:szCs w:val="24"/>
        </w:rPr>
        <w:t>сегмента и Взыскания Задолженности.</w:t>
      </w:r>
      <w:r w:rsidR="00B7287C" w:rsidRPr="00B7287C">
        <w:rPr>
          <w:b/>
          <w:bCs/>
          <w:color w:val="000000"/>
          <w:spacing w:val="6"/>
          <w:sz w:val="24"/>
          <w:szCs w:val="24"/>
        </w:rPr>
        <w:t xml:space="preserve">                                      </w:t>
      </w:r>
    </w:p>
    <w:p w14:paraId="79C06A43" w14:textId="77777777" w:rsidR="00160F15" w:rsidRPr="00C63200" w:rsidRDefault="00C42B64" w:rsidP="00B7287C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4. </w:t>
      </w:r>
      <w:r w:rsidR="00ED473A" w:rsidRPr="00C63200">
        <w:rPr>
          <w:color w:val="000000"/>
          <w:sz w:val="24"/>
          <w:szCs w:val="24"/>
        </w:rPr>
        <w:t>Вид тендера - открытый.</w:t>
      </w:r>
    </w:p>
    <w:p w14:paraId="65B98F76" w14:textId="77777777" w:rsidR="00B00085" w:rsidRPr="00C63200" w:rsidRDefault="00AC74F7" w:rsidP="00E959CA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86041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>Уполномоченны</w:t>
      </w:r>
      <w:r w:rsidR="00B00085" w:rsidRPr="00C63200">
        <w:rPr>
          <w:color w:val="000000"/>
          <w:sz w:val="24"/>
          <w:szCs w:val="24"/>
        </w:rPr>
        <w:t>е</w:t>
      </w:r>
      <w:r w:rsidR="0077637B" w:rsidRPr="00C63200">
        <w:rPr>
          <w:color w:val="000000"/>
          <w:sz w:val="24"/>
          <w:szCs w:val="24"/>
        </w:rPr>
        <w:t xml:space="preserve"> сотрудник</w:t>
      </w:r>
      <w:r w:rsidR="00B00085" w:rsidRPr="00C63200">
        <w:rPr>
          <w:color w:val="000000"/>
          <w:sz w:val="24"/>
          <w:szCs w:val="24"/>
        </w:rPr>
        <w:t>и</w:t>
      </w:r>
      <w:r w:rsidR="0077637B" w:rsidRPr="00C63200">
        <w:rPr>
          <w:color w:val="000000"/>
          <w:sz w:val="24"/>
          <w:szCs w:val="24"/>
        </w:rPr>
        <w:t xml:space="preserve"> Заказчика для разъяснений: </w:t>
      </w:r>
    </w:p>
    <w:p w14:paraId="1AC19D47" w14:textId="77777777" w:rsidR="0077637B" w:rsidRPr="00C63200" w:rsidRDefault="004106CD" w:rsidP="00445C09">
      <w:pPr>
        <w:jc w:val="both"/>
        <w:rPr>
          <w:rStyle w:val="ab"/>
          <w:sz w:val="24"/>
          <w:szCs w:val="24"/>
        </w:rPr>
      </w:pPr>
      <w:r w:rsidRPr="00C63200">
        <w:rPr>
          <w:color w:val="333333"/>
          <w:sz w:val="24"/>
          <w:szCs w:val="24"/>
          <w:lang w:val="uz-Cyrl-UZ"/>
        </w:rPr>
        <w:t xml:space="preserve">   </w:t>
      </w:r>
      <w:r w:rsidR="00D96990" w:rsidRPr="00C63200">
        <w:rPr>
          <w:color w:val="000000"/>
          <w:sz w:val="24"/>
          <w:szCs w:val="24"/>
        </w:rPr>
        <w:t xml:space="preserve"> </w:t>
      </w:r>
      <w:r w:rsidRPr="00C63200">
        <w:rPr>
          <w:color w:val="000000"/>
          <w:sz w:val="24"/>
          <w:szCs w:val="24"/>
        </w:rPr>
        <w:t xml:space="preserve">  </w:t>
      </w:r>
      <w:r w:rsidR="00B00085" w:rsidRPr="00C63200">
        <w:rPr>
          <w:color w:val="000000"/>
          <w:sz w:val="24"/>
          <w:szCs w:val="24"/>
        </w:rPr>
        <w:t>Уринбоев А.М.</w:t>
      </w:r>
      <w:r w:rsidR="00964CB8" w:rsidRPr="00C63200">
        <w:rPr>
          <w:color w:val="000000"/>
        </w:rPr>
        <w:t xml:space="preserve"> </w:t>
      </w:r>
      <w:r w:rsidR="00B00085" w:rsidRPr="00C63200">
        <w:rPr>
          <w:color w:val="000000"/>
          <w:sz w:val="24"/>
          <w:szCs w:val="24"/>
        </w:rPr>
        <w:t xml:space="preserve">тел.: </w:t>
      </w:r>
      <w:r w:rsidR="006207B9" w:rsidRPr="00C63200">
        <w:rPr>
          <w:sz w:val="24"/>
          <w:szCs w:val="24"/>
        </w:rPr>
        <w:t>(+99878) 148-40-05</w:t>
      </w:r>
      <w:r w:rsidR="00B00085" w:rsidRPr="00C63200">
        <w:rPr>
          <w:sz w:val="24"/>
          <w:szCs w:val="24"/>
        </w:rPr>
        <w:t>, (11</w:t>
      </w:r>
      <w:r w:rsidR="00B00085" w:rsidRPr="00C63200">
        <w:rPr>
          <w:sz w:val="24"/>
          <w:szCs w:val="24"/>
          <w:lang w:val="en-US"/>
        </w:rPr>
        <w:t> </w:t>
      </w:r>
      <w:r w:rsidR="00B00085" w:rsidRPr="00C63200">
        <w:rPr>
          <w:sz w:val="24"/>
          <w:szCs w:val="24"/>
        </w:rPr>
        <w:t xml:space="preserve">219) </w:t>
      </w:r>
      <w:r w:rsidR="00B00085" w:rsidRPr="00C63200">
        <w:rPr>
          <w:rStyle w:val="ab"/>
          <w:sz w:val="24"/>
          <w:szCs w:val="24"/>
          <w:lang w:val="en-US"/>
        </w:rPr>
        <w:t>e</w:t>
      </w:r>
      <w:r w:rsidR="00B00085" w:rsidRPr="00C63200">
        <w:rPr>
          <w:rStyle w:val="ab"/>
          <w:sz w:val="24"/>
          <w:szCs w:val="24"/>
        </w:rPr>
        <w:t>-</w:t>
      </w:r>
      <w:r w:rsidR="00B00085" w:rsidRPr="00C63200">
        <w:rPr>
          <w:rStyle w:val="ab"/>
          <w:sz w:val="24"/>
          <w:szCs w:val="24"/>
          <w:lang w:val="en-US"/>
        </w:rPr>
        <w:t>mail</w:t>
      </w:r>
      <w:r w:rsidR="00B00085" w:rsidRPr="00C63200">
        <w:rPr>
          <w:rStyle w:val="ab"/>
          <w:sz w:val="24"/>
          <w:szCs w:val="24"/>
        </w:rPr>
        <w:t xml:space="preserve">: </w:t>
      </w:r>
      <w:r w:rsidR="00B00085" w:rsidRPr="00C63200">
        <w:rPr>
          <w:rStyle w:val="ab"/>
          <w:sz w:val="24"/>
          <w:szCs w:val="24"/>
          <w:lang w:val="en-US"/>
        </w:rPr>
        <w:t>abrorbek</w:t>
      </w:r>
      <w:r w:rsidR="00B00085" w:rsidRPr="00C63200">
        <w:rPr>
          <w:rStyle w:val="ab"/>
          <w:sz w:val="24"/>
          <w:szCs w:val="24"/>
        </w:rPr>
        <w:t>.</w:t>
      </w:r>
      <w:r w:rsidR="00B00085" w:rsidRPr="00C63200">
        <w:rPr>
          <w:rStyle w:val="ab"/>
          <w:sz w:val="24"/>
          <w:szCs w:val="24"/>
          <w:lang w:val="en-US"/>
        </w:rPr>
        <w:t>urinboev</w:t>
      </w:r>
      <w:r w:rsidR="00B00085" w:rsidRPr="00C63200">
        <w:rPr>
          <w:rStyle w:val="ab"/>
          <w:sz w:val="24"/>
          <w:szCs w:val="24"/>
        </w:rPr>
        <w:t>@</w:t>
      </w:r>
      <w:r w:rsidR="00B00085" w:rsidRPr="00C63200">
        <w:rPr>
          <w:rStyle w:val="ab"/>
          <w:sz w:val="24"/>
          <w:szCs w:val="24"/>
          <w:lang w:val="en-US"/>
        </w:rPr>
        <w:t>kapitalbank</w:t>
      </w:r>
      <w:r w:rsidR="00B00085" w:rsidRPr="00C63200">
        <w:rPr>
          <w:rStyle w:val="ab"/>
          <w:sz w:val="24"/>
          <w:szCs w:val="24"/>
        </w:rPr>
        <w:t>.</w:t>
      </w:r>
      <w:r w:rsidR="00B00085" w:rsidRPr="00C63200">
        <w:rPr>
          <w:rStyle w:val="ab"/>
          <w:sz w:val="24"/>
          <w:szCs w:val="24"/>
          <w:lang w:val="en-US"/>
        </w:rPr>
        <w:t>uz</w:t>
      </w:r>
      <w:r w:rsidR="00B00085" w:rsidRPr="00C63200">
        <w:rPr>
          <w:rStyle w:val="ab"/>
          <w:sz w:val="24"/>
          <w:szCs w:val="24"/>
        </w:rPr>
        <w:t>,</w:t>
      </w:r>
      <w:r w:rsidR="0077637B" w:rsidRPr="00C63200">
        <w:rPr>
          <w:rStyle w:val="ab"/>
          <w:sz w:val="24"/>
          <w:szCs w:val="24"/>
        </w:rPr>
        <w:t xml:space="preserve"> </w:t>
      </w:r>
    </w:p>
    <w:p w14:paraId="10BB667E" w14:textId="11505B14" w:rsidR="0068218C" w:rsidRDefault="00445C09" w:rsidP="00445C09">
      <w:pPr>
        <w:pStyle w:val="a5"/>
        <w:widowControl/>
        <w:tabs>
          <w:tab w:val="left" w:pos="851"/>
        </w:tabs>
        <w:autoSpaceDE/>
        <w:autoSpaceDN/>
        <w:adjustRightInd/>
        <w:spacing w:line="275" w:lineRule="exact"/>
        <w:ind w:left="0"/>
        <w:textAlignment w:val="baseline"/>
        <w:rPr>
          <w:rStyle w:val="ab"/>
          <w:sz w:val="24"/>
          <w:szCs w:val="24"/>
        </w:rPr>
      </w:pPr>
      <w:r w:rsidRPr="00C63200">
        <w:rPr>
          <w:color w:val="000000"/>
          <w:sz w:val="24"/>
          <w:szCs w:val="24"/>
          <w:lang w:val="uz-Cyrl-UZ"/>
        </w:rPr>
        <w:t xml:space="preserve">   </w:t>
      </w:r>
      <w:r w:rsidR="004106CD" w:rsidRPr="00C63200">
        <w:rPr>
          <w:color w:val="000000"/>
          <w:sz w:val="24"/>
          <w:szCs w:val="24"/>
          <w:lang w:val="uz-Cyrl-UZ"/>
        </w:rPr>
        <w:t xml:space="preserve">   </w:t>
      </w:r>
      <w:r w:rsidR="00125E64" w:rsidRPr="00C63200">
        <w:rPr>
          <w:color w:val="000000"/>
          <w:sz w:val="24"/>
          <w:szCs w:val="24"/>
        </w:rPr>
        <w:t>Тол</w:t>
      </w:r>
      <w:r w:rsidR="0068218C" w:rsidRPr="00C63200">
        <w:rPr>
          <w:color w:val="000000"/>
          <w:sz w:val="24"/>
          <w:szCs w:val="24"/>
        </w:rPr>
        <w:t xml:space="preserve">ибов Д.Т. тел.: </w:t>
      </w:r>
      <w:r w:rsidR="0068218C" w:rsidRPr="00C63200">
        <w:rPr>
          <w:sz w:val="24"/>
          <w:szCs w:val="24"/>
        </w:rPr>
        <w:t>(+99878) 148-40-05, (11</w:t>
      </w:r>
      <w:r w:rsidR="0068218C" w:rsidRPr="00C63200">
        <w:rPr>
          <w:sz w:val="24"/>
          <w:szCs w:val="24"/>
          <w:lang w:val="en-US"/>
        </w:rPr>
        <w:t> </w:t>
      </w:r>
      <w:r w:rsidR="0068218C" w:rsidRPr="00C63200">
        <w:rPr>
          <w:sz w:val="24"/>
          <w:szCs w:val="24"/>
        </w:rPr>
        <w:t xml:space="preserve">396) </w:t>
      </w:r>
      <w:r w:rsidR="0068218C" w:rsidRPr="00C63200">
        <w:rPr>
          <w:rStyle w:val="ab"/>
          <w:sz w:val="24"/>
          <w:szCs w:val="24"/>
          <w:lang w:val="en-US"/>
        </w:rPr>
        <w:t>e</w:t>
      </w:r>
      <w:r w:rsidR="0068218C" w:rsidRPr="00C63200">
        <w:rPr>
          <w:rStyle w:val="ab"/>
          <w:sz w:val="24"/>
          <w:szCs w:val="24"/>
        </w:rPr>
        <w:t>-</w:t>
      </w:r>
      <w:r w:rsidR="0068218C" w:rsidRPr="00C63200">
        <w:rPr>
          <w:rStyle w:val="ab"/>
          <w:sz w:val="24"/>
          <w:szCs w:val="24"/>
          <w:lang w:val="en-US"/>
        </w:rPr>
        <w:t>mail</w:t>
      </w:r>
      <w:r w:rsidR="0068218C" w:rsidRPr="00C63200">
        <w:rPr>
          <w:rStyle w:val="ab"/>
          <w:sz w:val="24"/>
          <w:szCs w:val="24"/>
        </w:rPr>
        <w:t xml:space="preserve">: </w:t>
      </w:r>
      <w:r w:rsidR="0068218C" w:rsidRPr="00C63200">
        <w:rPr>
          <w:rStyle w:val="ab"/>
          <w:sz w:val="24"/>
          <w:szCs w:val="24"/>
          <w:lang w:val="en-US"/>
        </w:rPr>
        <w:t>dilshod</w:t>
      </w:r>
      <w:r w:rsidR="0068218C" w:rsidRPr="00C63200">
        <w:rPr>
          <w:rStyle w:val="ab"/>
          <w:sz w:val="24"/>
          <w:szCs w:val="24"/>
        </w:rPr>
        <w:t>.</w:t>
      </w:r>
      <w:r w:rsidR="0068218C" w:rsidRPr="00C63200">
        <w:rPr>
          <w:rStyle w:val="ab"/>
          <w:sz w:val="24"/>
          <w:szCs w:val="24"/>
          <w:lang w:val="en-US"/>
        </w:rPr>
        <w:t>tolibov</w:t>
      </w:r>
      <w:r w:rsidR="0068218C" w:rsidRPr="00C63200">
        <w:rPr>
          <w:rStyle w:val="ab"/>
          <w:sz w:val="24"/>
          <w:szCs w:val="24"/>
        </w:rPr>
        <w:t>@</w:t>
      </w:r>
      <w:r w:rsidR="0068218C" w:rsidRPr="00C63200">
        <w:rPr>
          <w:rStyle w:val="ab"/>
          <w:sz w:val="24"/>
          <w:szCs w:val="24"/>
          <w:lang w:val="en-US"/>
        </w:rPr>
        <w:t>kapitalbank</w:t>
      </w:r>
      <w:r w:rsidR="0068218C" w:rsidRPr="00C63200">
        <w:rPr>
          <w:rStyle w:val="ab"/>
          <w:sz w:val="24"/>
          <w:szCs w:val="24"/>
        </w:rPr>
        <w:t>.</w:t>
      </w:r>
      <w:r w:rsidR="0068218C" w:rsidRPr="00C63200">
        <w:rPr>
          <w:rStyle w:val="ab"/>
          <w:sz w:val="24"/>
          <w:szCs w:val="24"/>
          <w:lang w:val="en-US"/>
        </w:rPr>
        <w:t>uz</w:t>
      </w:r>
      <w:r w:rsidR="0068218C" w:rsidRPr="00C63200">
        <w:rPr>
          <w:rStyle w:val="ab"/>
          <w:sz w:val="24"/>
          <w:szCs w:val="24"/>
        </w:rPr>
        <w:t xml:space="preserve">, </w:t>
      </w:r>
    </w:p>
    <w:p w14:paraId="075DC52D" w14:textId="77777777" w:rsidR="00F17C64" w:rsidRDefault="00F17C64" w:rsidP="00F17C64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Уралбаев И.М.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тел.: </w:t>
      </w:r>
      <w:r>
        <w:rPr>
          <w:sz w:val="24"/>
          <w:szCs w:val="24"/>
        </w:rPr>
        <w:t>(+99878) 148-40-05, (11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223) </w:t>
      </w:r>
      <w:r>
        <w:rPr>
          <w:rStyle w:val="ab"/>
          <w:sz w:val="24"/>
          <w:szCs w:val="24"/>
          <w:lang w:val="en-US"/>
        </w:rPr>
        <w:t>e</w:t>
      </w:r>
      <w:r>
        <w:rPr>
          <w:rStyle w:val="ab"/>
          <w:sz w:val="24"/>
          <w:szCs w:val="24"/>
        </w:rPr>
        <w:t>-</w:t>
      </w:r>
      <w:r>
        <w:rPr>
          <w:rStyle w:val="ab"/>
          <w:sz w:val="24"/>
          <w:szCs w:val="24"/>
          <w:lang w:val="en-US"/>
        </w:rPr>
        <w:t>mail</w:t>
      </w:r>
      <w:r>
        <w:rPr>
          <w:rStyle w:val="ab"/>
          <w:sz w:val="24"/>
          <w:szCs w:val="24"/>
        </w:rPr>
        <w:t xml:space="preserve">: </w:t>
      </w:r>
      <w:r>
        <w:rPr>
          <w:rStyle w:val="ab"/>
          <w:sz w:val="24"/>
          <w:szCs w:val="24"/>
          <w:lang w:val="en-US"/>
        </w:rPr>
        <w:t>ilyas</w:t>
      </w:r>
      <w:r>
        <w:rPr>
          <w:rStyle w:val="ab"/>
          <w:sz w:val="24"/>
          <w:szCs w:val="24"/>
        </w:rPr>
        <w:t>.</w:t>
      </w:r>
      <w:r>
        <w:rPr>
          <w:rStyle w:val="ab"/>
          <w:sz w:val="24"/>
          <w:szCs w:val="24"/>
          <w:lang w:val="en-US"/>
        </w:rPr>
        <w:t>uralbayev</w:t>
      </w:r>
      <w:r>
        <w:rPr>
          <w:rStyle w:val="ab"/>
          <w:sz w:val="24"/>
          <w:szCs w:val="24"/>
        </w:rPr>
        <w:t>@</w:t>
      </w:r>
      <w:r>
        <w:rPr>
          <w:rStyle w:val="ab"/>
          <w:sz w:val="24"/>
          <w:szCs w:val="24"/>
          <w:lang w:val="en-US"/>
        </w:rPr>
        <w:t>kapitalbank</w:t>
      </w:r>
      <w:r>
        <w:rPr>
          <w:rStyle w:val="ab"/>
          <w:sz w:val="24"/>
          <w:szCs w:val="24"/>
        </w:rPr>
        <w:t>.</w:t>
      </w:r>
      <w:r>
        <w:rPr>
          <w:rStyle w:val="ab"/>
          <w:sz w:val="24"/>
          <w:szCs w:val="24"/>
          <w:lang w:val="en-US"/>
        </w:rPr>
        <w:t>uz</w:t>
      </w:r>
    </w:p>
    <w:p w14:paraId="00579E02" w14:textId="7CCC8554" w:rsidR="00C610E8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Тендерные </w:t>
      </w:r>
      <w:r w:rsidR="00C610E8">
        <w:rPr>
          <w:color w:val="000000"/>
          <w:sz w:val="24"/>
          <w:szCs w:val="24"/>
        </w:rPr>
        <w:t>предложения</w:t>
      </w:r>
      <w:r w:rsidR="0077637B" w:rsidRPr="00C63200">
        <w:rPr>
          <w:color w:val="000000"/>
          <w:sz w:val="24"/>
          <w:szCs w:val="24"/>
        </w:rPr>
        <w:t xml:space="preserve"> </w:t>
      </w:r>
      <w:r w:rsidR="00C610E8">
        <w:rPr>
          <w:color w:val="000000"/>
          <w:sz w:val="24"/>
          <w:szCs w:val="24"/>
        </w:rPr>
        <w:t>необходимо оформить</w:t>
      </w:r>
      <w:r w:rsidR="0077637B" w:rsidRPr="00C63200">
        <w:rPr>
          <w:color w:val="000000"/>
          <w:sz w:val="24"/>
          <w:szCs w:val="24"/>
        </w:rPr>
        <w:t xml:space="preserve"> на русском языке</w:t>
      </w:r>
      <w:r w:rsidR="006D1221" w:rsidRPr="00C63200">
        <w:rPr>
          <w:color w:val="000000"/>
          <w:sz w:val="24"/>
          <w:szCs w:val="24"/>
        </w:rPr>
        <w:t xml:space="preserve"> или узбекском языках</w:t>
      </w:r>
      <w:r w:rsidR="0077637B" w:rsidRPr="00C63200">
        <w:rPr>
          <w:color w:val="000000"/>
          <w:sz w:val="24"/>
          <w:szCs w:val="24"/>
        </w:rPr>
        <w:t>, в соответствии с требованиями тенд</w:t>
      </w:r>
      <w:r w:rsidR="00C610E8">
        <w:rPr>
          <w:color w:val="000000"/>
          <w:sz w:val="24"/>
          <w:szCs w:val="24"/>
        </w:rPr>
        <w:t>ерной документации, и направить</w:t>
      </w:r>
      <w:r w:rsidR="0077637B" w:rsidRPr="00C63200">
        <w:rPr>
          <w:color w:val="000000"/>
          <w:sz w:val="24"/>
          <w:szCs w:val="24"/>
        </w:rPr>
        <w:t xml:space="preserve"> в запечатанных конвертах Тендерной комиссии </w:t>
      </w:r>
      <w:r w:rsidR="0077637B" w:rsidRPr="00F17C64">
        <w:rPr>
          <w:color w:val="000000"/>
          <w:sz w:val="24"/>
          <w:szCs w:val="24"/>
        </w:rPr>
        <w:t xml:space="preserve">до </w:t>
      </w:r>
      <w:r w:rsidR="002433A6" w:rsidRPr="00F17C64">
        <w:rPr>
          <w:b/>
          <w:sz w:val="24"/>
          <w:szCs w:val="24"/>
        </w:rPr>
        <w:t xml:space="preserve">12 </w:t>
      </w:r>
      <w:r w:rsidR="0077637B" w:rsidRPr="00F17C64">
        <w:rPr>
          <w:b/>
          <w:sz w:val="24"/>
          <w:szCs w:val="24"/>
        </w:rPr>
        <w:t xml:space="preserve">часов </w:t>
      </w:r>
      <w:r w:rsidR="002433A6" w:rsidRPr="00F17C64">
        <w:rPr>
          <w:b/>
          <w:sz w:val="24"/>
          <w:szCs w:val="24"/>
        </w:rPr>
        <w:t>00</w:t>
      </w:r>
      <w:r w:rsidR="0077637B" w:rsidRPr="00F17C64">
        <w:rPr>
          <w:b/>
          <w:sz w:val="24"/>
          <w:szCs w:val="24"/>
        </w:rPr>
        <w:t xml:space="preserve"> </w:t>
      </w:r>
      <w:r w:rsidR="002D30DF" w:rsidRPr="00F17C64">
        <w:rPr>
          <w:b/>
          <w:sz w:val="24"/>
          <w:szCs w:val="24"/>
        </w:rPr>
        <w:t>минут,</w:t>
      </w:r>
      <w:r w:rsidR="00EC5C9F" w:rsidRPr="00F17C64">
        <w:rPr>
          <w:b/>
          <w:sz w:val="24"/>
          <w:szCs w:val="24"/>
        </w:rPr>
        <w:t xml:space="preserve"> </w:t>
      </w:r>
      <w:r w:rsidR="00646330" w:rsidRPr="00F17C64">
        <w:rPr>
          <w:b/>
          <w:sz w:val="24"/>
          <w:szCs w:val="24"/>
        </w:rPr>
        <w:t>«</w:t>
      </w:r>
      <w:r w:rsidR="000411A6">
        <w:rPr>
          <w:b/>
          <w:sz w:val="24"/>
          <w:szCs w:val="24"/>
        </w:rPr>
        <w:t>15</w:t>
      </w:r>
      <w:r w:rsidR="00646330" w:rsidRPr="00F17C64">
        <w:rPr>
          <w:b/>
          <w:sz w:val="24"/>
          <w:szCs w:val="24"/>
        </w:rPr>
        <w:t>»</w:t>
      </w:r>
      <w:r w:rsidR="00C968FE" w:rsidRPr="00F17C64">
        <w:rPr>
          <w:b/>
          <w:sz w:val="24"/>
          <w:szCs w:val="24"/>
        </w:rPr>
        <w:t xml:space="preserve"> </w:t>
      </w:r>
      <w:r w:rsidR="00F17C64" w:rsidRPr="00F17C64">
        <w:rPr>
          <w:b/>
          <w:sz w:val="24"/>
          <w:szCs w:val="24"/>
        </w:rPr>
        <w:t xml:space="preserve">октября </w:t>
      </w:r>
      <w:r w:rsidR="0077637B" w:rsidRPr="00F17C64">
        <w:rPr>
          <w:b/>
          <w:sz w:val="24"/>
          <w:szCs w:val="24"/>
        </w:rPr>
        <w:t>202</w:t>
      </w:r>
      <w:r w:rsidR="00DE64FB" w:rsidRPr="00F17C64">
        <w:rPr>
          <w:b/>
          <w:sz w:val="24"/>
          <w:szCs w:val="24"/>
        </w:rPr>
        <w:t>4</w:t>
      </w:r>
      <w:r w:rsidR="002433A6" w:rsidRPr="00F17C64">
        <w:rPr>
          <w:b/>
          <w:sz w:val="24"/>
          <w:szCs w:val="24"/>
        </w:rPr>
        <w:t xml:space="preserve"> </w:t>
      </w:r>
      <w:r w:rsidR="0077637B" w:rsidRPr="00F17C64">
        <w:rPr>
          <w:b/>
          <w:sz w:val="24"/>
          <w:szCs w:val="24"/>
        </w:rPr>
        <w:t>г.</w:t>
      </w:r>
      <w:r w:rsidR="0077637B" w:rsidRPr="00F17C64">
        <w:rPr>
          <w:color w:val="000000"/>
          <w:sz w:val="24"/>
          <w:szCs w:val="24"/>
        </w:rPr>
        <w:t xml:space="preserve"> по </w:t>
      </w:r>
      <w:r w:rsidR="00C610E8" w:rsidRPr="00F17C64">
        <w:rPr>
          <w:color w:val="000000"/>
          <w:sz w:val="24"/>
          <w:szCs w:val="24"/>
        </w:rPr>
        <w:t>сле</w:t>
      </w:r>
      <w:r w:rsidR="00C610E8">
        <w:rPr>
          <w:color w:val="000000"/>
          <w:sz w:val="24"/>
          <w:szCs w:val="24"/>
        </w:rPr>
        <w:t xml:space="preserve">дующему </w:t>
      </w:r>
      <w:r w:rsidR="0077637B" w:rsidRPr="00EB70CE">
        <w:rPr>
          <w:color w:val="000000"/>
          <w:sz w:val="24"/>
          <w:szCs w:val="24"/>
        </w:rPr>
        <w:t>адресу</w:t>
      </w:r>
      <w:r w:rsidR="00364580">
        <w:rPr>
          <w:color w:val="000000"/>
          <w:sz w:val="24"/>
          <w:szCs w:val="24"/>
        </w:rPr>
        <w:t xml:space="preserve">: </w:t>
      </w:r>
      <w:r w:rsidR="00C610E8" w:rsidRPr="00C610E8">
        <w:rPr>
          <w:b/>
          <w:color w:val="000000"/>
          <w:sz w:val="24"/>
          <w:szCs w:val="24"/>
          <w:u w:val="single"/>
        </w:rPr>
        <w:t>Республика Узбекистан, 700000, город Ташкент, улица Матбуотчилар, 32.</w:t>
      </w:r>
      <w:r w:rsidR="00364580">
        <w:rPr>
          <w:b/>
          <w:color w:val="000000"/>
          <w:sz w:val="24"/>
          <w:szCs w:val="24"/>
          <w:u w:val="single"/>
        </w:rPr>
        <w:t xml:space="preserve"> </w:t>
      </w:r>
      <w:r w:rsidR="00C610E8" w:rsidRPr="00364580">
        <w:rPr>
          <w:b/>
          <w:color w:val="000000"/>
          <w:sz w:val="24"/>
          <w:szCs w:val="24"/>
          <w:u w:val="single"/>
        </w:rPr>
        <w:t xml:space="preserve">Здание ОПЕРУ АКБ «КАПИТАЛБАНК» </w:t>
      </w:r>
      <w:r w:rsidR="00C610E8" w:rsidRPr="00364580">
        <w:rPr>
          <w:color w:val="000000"/>
          <w:sz w:val="24"/>
          <w:szCs w:val="24"/>
          <w:u w:val="single"/>
        </w:rPr>
        <w:t xml:space="preserve"> </w:t>
      </w:r>
    </w:p>
    <w:p w14:paraId="3C5568FA" w14:textId="77777777" w:rsidR="008924D6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C42B64" w:rsidRPr="00C63200">
        <w:rPr>
          <w:color w:val="000000"/>
          <w:sz w:val="24"/>
          <w:szCs w:val="24"/>
        </w:rPr>
        <w:t xml:space="preserve">. </w:t>
      </w:r>
      <w:r w:rsidR="00186605">
        <w:rPr>
          <w:color w:val="000000"/>
          <w:sz w:val="24"/>
          <w:szCs w:val="24"/>
        </w:rPr>
        <w:t>Т</w:t>
      </w:r>
      <w:r w:rsidR="00186605" w:rsidRPr="00186605">
        <w:rPr>
          <w:color w:val="000000"/>
          <w:sz w:val="24"/>
          <w:szCs w:val="24"/>
        </w:rPr>
        <w:t>ендерная комиссия вправе не принимать</w:t>
      </w:r>
      <w:r w:rsidR="00186605">
        <w:rPr>
          <w:color w:val="000000"/>
          <w:sz w:val="24"/>
          <w:szCs w:val="24"/>
        </w:rPr>
        <w:t xml:space="preserve"> к рассмотрению</w:t>
      </w:r>
      <w:r w:rsidR="00186605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 xml:space="preserve">Тендерные предложения, полученные после </w:t>
      </w:r>
      <w:r w:rsidR="002D30DF" w:rsidRPr="00C63200">
        <w:rPr>
          <w:color w:val="000000"/>
          <w:sz w:val="24"/>
          <w:szCs w:val="24"/>
        </w:rPr>
        <w:t>вышеуказанного срока</w:t>
      </w:r>
      <w:r w:rsidR="008924D6" w:rsidRPr="00C63200">
        <w:rPr>
          <w:color w:val="000000"/>
          <w:sz w:val="24"/>
          <w:szCs w:val="24"/>
        </w:rPr>
        <w:t>.</w:t>
      </w:r>
    </w:p>
    <w:p w14:paraId="33A905C8" w14:textId="5AE58EBF" w:rsidR="0077637B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В тендере могут принять участие иностранные и отечественные организации (далее по тексту </w:t>
      </w:r>
      <w:r w:rsidR="009908E4" w:rsidRPr="00C63200">
        <w:rPr>
          <w:color w:val="000000"/>
          <w:sz w:val="24"/>
          <w:szCs w:val="24"/>
        </w:rPr>
        <w:t xml:space="preserve">- </w:t>
      </w:r>
      <w:r w:rsidR="0077637B" w:rsidRPr="00C63200">
        <w:rPr>
          <w:color w:val="000000"/>
          <w:sz w:val="24"/>
          <w:szCs w:val="24"/>
        </w:rPr>
        <w:t>«Участник»),</w:t>
      </w:r>
      <w:r w:rsidR="00C30373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>выполнившие условия, предъявляемые настоящим документом</w:t>
      </w:r>
      <w:r w:rsidR="00BB3120" w:rsidRPr="00C63200">
        <w:rPr>
          <w:color w:val="000000"/>
          <w:sz w:val="24"/>
          <w:szCs w:val="24"/>
        </w:rPr>
        <w:t>.</w:t>
      </w:r>
    </w:p>
    <w:p w14:paraId="764F8C0A" w14:textId="77777777" w:rsidR="0077637B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="00C42B64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 xml:space="preserve">Электронный вариант тендерной документации размещается на </w:t>
      </w:r>
      <w:r w:rsidR="0057694B" w:rsidRPr="00C63200">
        <w:rPr>
          <w:color w:val="000000"/>
          <w:sz w:val="24"/>
          <w:szCs w:val="24"/>
        </w:rPr>
        <w:t>официальном сайте Банка (Заказчика) «</w:t>
      </w:r>
      <w:r w:rsidR="0057694B" w:rsidRPr="00C63200">
        <w:rPr>
          <w:color w:val="000000"/>
          <w:sz w:val="24"/>
          <w:szCs w:val="24"/>
          <w:lang w:val="en-US"/>
        </w:rPr>
        <w:t>www</w:t>
      </w:r>
      <w:r w:rsidR="0057694B" w:rsidRPr="00C63200">
        <w:rPr>
          <w:color w:val="000000"/>
          <w:sz w:val="24"/>
          <w:szCs w:val="24"/>
        </w:rPr>
        <w:t>.</w:t>
      </w:r>
      <w:r w:rsidR="0057694B" w:rsidRPr="00C63200">
        <w:rPr>
          <w:color w:val="000000"/>
          <w:sz w:val="24"/>
          <w:szCs w:val="24"/>
          <w:lang w:val="en-US"/>
        </w:rPr>
        <w:t>https</w:t>
      </w:r>
      <w:r w:rsidR="0057694B" w:rsidRPr="00C63200">
        <w:rPr>
          <w:color w:val="000000"/>
          <w:sz w:val="24"/>
          <w:szCs w:val="24"/>
        </w:rPr>
        <w:t>://</w:t>
      </w:r>
      <w:r w:rsidR="0057694B" w:rsidRPr="00C63200">
        <w:rPr>
          <w:color w:val="000000"/>
          <w:sz w:val="24"/>
          <w:szCs w:val="24"/>
          <w:lang w:val="en-US"/>
        </w:rPr>
        <w:t>kapitalbank</w:t>
      </w:r>
      <w:r w:rsidR="0057694B" w:rsidRPr="00C63200">
        <w:rPr>
          <w:color w:val="000000"/>
          <w:sz w:val="24"/>
          <w:szCs w:val="24"/>
        </w:rPr>
        <w:t>.</w:t>
      </w:r>
      <w:r w:rsidR="0057694B" w:rsidRPr="00C63200">
        <w:rPr>
          <w:color w:val="000000"/>
          <w:sz w:val="24"/>
          <w:szCs w:val="24"/>
          <w:lang w:val="en-US"/>
        </w:rPr>
        <w:t>uz</w:t>
      </w:r>
      <w:r w:rsidR="0057694B" w:rsidRPr="00C63200">
        <w:rPr>
          <w:color w:val="000000"/>
          <w:sz w:val="24"/>
          <w:szCs w:val="24"/>
        </w:rPr>
        <w:t xml:space="preserve">» и на сайте «https://tenderweek.com» </w:t>
      </w:r>
      <w:r w:rsidR="0077637B" w:rsidRPr="00C63200">
        <w:rPr>
          <w:color w:val="000000"/>
          <w:sz w:val="24"/>
          <w:szCs w:val="24"/>
        </w:rPr>
        <w:t>одновременно с объявлени</w:t>
      </w:r>
      <w:r w:rsidR="00B9551C" w:rsidRPr="00C63200">
        <w:rPr>
          <w:color w:val="000000"/>
          <w:sz w:val="24"/>
          <w:szCs w:val="24"/>
        </w:rPr>
        <w:t>ем</w:t>
      </w:r>
      <w:r w:rsidR="0077637B" w:rsidRPr="00C63200">
        <w:rPr>
          <w:color w:val="000000"/>
          <w:sz w:val="24"/>
          <w:szCs w:val="24"/>
        </w:rPr>
        <w:t xml:space="preserve"> о проведени</w:t>
      </w:r>
      <w:r w:rsidR="00B9551C" w:rsidRPr="00C63200">
        <w:rPr>
          <w:color w:val="000000"/>
          <w:sz w:val="24"/>
          <w:szCs w:val="24"/>
        </w:rPr>
        <w:t>и</w:t>
      </w:r>
      <w:r w:rsidR="0077637B" w:rsidRPr="00C63200">
        <w:rPr>
          <w:color w:val="000000"/>
          <w:sz w:val="24"/>
          <w:szCs w:val="24"/>
        </w:rPr>
        <w:t xml:space="preserve"> тендер</w:t>
      </w:r>
      <w:r w:rsidR="00B9551C" w:rsidRPr="00C63200">
        <w:rPr>
          <w:color w:val="000000"/>
          <w:sz w:val="24"/>
          <w:szCs w:val="24"/>
        </w:rPr>
        <w:t>а</w:t>
      </w:r>
      <w:r w:rsidR="0077637B" w:rsidRPr="00C63200">
        <w:rPr>
          <w:color w:val="000000"/>
          <w:sz w:val="24"/>
          <w:szCs w:val="24"/>
        </w:rPr>
        <w:t>.</w:t>
      </w:r>
    </w:p>
    <w:p w14:paraId="64BC5949" w14:textId="77777777" w:rsidR="0077637B" w:rsidRPr="00C63200" w:rsidRDefault="00AC74F7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Участник тендера </w:t>
      </w:r>
      <w:r w:rsidR="0057694B" w:rsidRPr="00C63200">
        <w:rPr>
          <w:color w:val="000000"/>
          <w:sz w:val="24"/>
          <w:szCs w:val="24"/>
        </w:rPr>
        <w:t xml:space="preserve">также </w:t>
      </w:r>
      <w:r w:rsidR="0077637B" w:rsidRPr="00C63200">
        <w:rPr>
          <w:color w:val="000000"/>
          <w:sz w:val="24"/>
          <w:szCs w:val="24"/>
        </w:rPr>
        <w:t xml:space="preserve">может получить тендерную документацию </w:t>
      </w:r>
      <w:r w:rsidR="002433A6" w:rsidRPr="00C63200">
        <w:rPr>
          <w:color w:val="000000"/>
          <w:sz w:val="24"/>
          <w:szCs w:val="24"/>
        </w:rPr>
        <w:t xml:space="preserve">у </w:t>
      </w:r>
      <w:r w:rsidR="0077637B" w:rsidRPr="00C63200">
        <w:rPr>
          <w:color w:val="000000"/>
          <w:sz w:val="24"/>
          <w:szCs w:val="24"/>
        </w:rPr>
        <w:t xml:space="preserve">уполномоченного сотрудника, направив </w:t>
      </w:r>
      <w:r w:rsidR="00AC78DF" w:rsidRPr="00C63200">
        <w:rPr>
          <w:color w:val="000000"/>
          <w:sz w:val="24"/>
          <w:szCs w:val="24"/>
        </w:rPr>
        <w:t>письмо</w:t>
      </w:r>
      <w:r w:rsidR="00A97936" w:rsidRPr="00C63200">
        <w:rPr>
          <w:color w:val="000000"/>
          <w:sz w:val="24"/>
          <w:szCs w:val="24"/>
        </w:rPr>
        <w:t xml:space="preserve"> </w:t>
      </w:r>
      <w:r w:rsidR="00125B81" w:rsidRPr="00C63200">
        <w:rPr>
          <w:color w:val="000000"/>
          <w:sz w:val="24"/>
          <w:szCs w:val="24"/>
        </w:rPr>
        <w:t>на адрес электронной почты</w:t>
      </w:r>
      <w:r w:rsidR="0077637B" w:rsidRPr="00C63200">
        <w:rPr>
          <w:color w:val="000000"/>
          <w:sz w:val="24"/>
          <w:szCs w:val="24"/>
        </w:rPr>
        <w:t xml:space="preserve">. </w:t>
      </w:r>
      <w:r w:rsidR="001011FA" w:rsidRPr="00C63200">
        <w:rPr>
          <w:color w:val="000000"/>
          <w:sz w:val="24"/>
          <w:szCs w:val="24"/>
        </w:rPr>
        <w:t>Т</w:t>
      </w:r>
      <w:r w:rsidR="0077637B" w:rsidRPr="00C63200">
        <w:rPr>
          <w:color w:val="000000"/>
          <w:sz w:val="24"/>
          <w:szCs w:val="24"/>
        </w:rPr>
        <w:t>ендерная документация направл</w:t>
      </w:r>
      <w:r w:rsidR="001011FA" w:rsidRPr="00C63200">
        <w:rPr>
          <w:color w:val="000000"/>
          <w:sz w:val="24"/>
          <w:szCs w:val="24"/>
        </w:rPr>
        <w:t>яется</w:t>
      </w:r>
      <w:r w:rsidR="0077637B" w:rsidRPr="00C63200">
        <w:rPr>
          <w:color w:val="000000"/>
          <w:sz w:val="24"/>
          <w:szCs w:val="24"/>
        </w:rPr>
        <w:t xml:space="preserve"> </w:t>
      </w:r>
      <w:r w:rsidR="00125B81" w:rsidRPr="00C63200">
        <w:rPr>
          <w:color w:val="000000"/>
          <w:sz w:val="24"/>
          <w:szCs w:val="24"/>
        </w:rPr>
        <w:t>на адрес</w:t>
      </w:r>
      <w:r w:rsidR="0077637B" w:rsidRPr="00C63200">
        <w:rPr>
          <w:color w:val="000000"/>
          <w:sz w:val="24"/>
          <w:szCs w:val="24"/>
        </w:rPr>
        <w:t xml:space="preserve"> </w:t>
      </w:r>
      <w:r w:rsidR="00463700" w:rsidRPr="00C63200">
        <w:rPr>
          <w:color w:val="000000"/>
          <w:sz w:val="24"/>
          <w:szCs w:val="24"/>
        </w:rPr>
        <w:t xml:space="preserve">электронной </w:t>
      </w:r>
      <w:r w:rsidR="001011FA" w:rsidRPr="00C63200">
        <w:rPr>
          <w:color w:val="000000"/>
          <w:sz w:val="24"/>
          <w:szCs w:val="24"/>
        </w:rPr>
        <w:t>почт</w:t>
      </w:r>
      <w:r w:rsidR="00125B81" w:rsidRPr="00C63200">
        <w:rPr>
          <w:color w:val="000000"/>
          <w:sz w:val="24"/>
          <w:szCs w:val="24"/>
        </w:rPr>
        <w:t>ы</w:t>
      </w:r>
      <w:r w:rsidR="001011FA" w:rsidRPr="00C63200">
        <w:rPr>
          <w:color w:val="000000"/>
          <w:sz w:val="24"/>
          <w:szCs w:val="24"/>
        </w:rPr>
        <w:t>,</w:t>
      </w:r>
      <w:r w:rsidR="00463700" w:rsidRPr="00C63200">
        <w:rPr>
          <w:color w:val="000000"/>
          <w:sz w:val="24"/>
          <w:szCs w:val="24"/>
        </w:rPr>
        <w:t xml:space="preserve"> указанной </w:t>
      </w:r>
      <w:r w:rsidR="001011FA" w:rsidRPr="00C63200">
        <w:rPr>
          <w:color w:val="000000"/>
          <w:sz w:val="24"/>
          <w:szCs w:val="24"/>
        </w:rPr>
        <w:t>в письме,</w:t>
      </w:r>
      <w:r w:rsidR="0077637B" w:rsidRPr="00C63200">
        <w:rPr>
          <w:color w:val="000000"/>
          <w:sz w:val="24"/>
          <w:szCs w:val="24"/>
        </w:rPr>
        <w:t xml:space="preserve"> или </w:t>
      </w:r>
      <w:r w:rsidR="00C03E50" w:rsidRPr="00C63200">
        <w:rPr>
          <w:color w:val="000000"/>
          <w:sz w:val="24"/>
          <w:szCs w:val="24"/>
        </w:rPr>
        <w:t>передаётся</w:t>
      </w:r>
      <w:r w:rsidR="001011FA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>нарочно его представителю,</w:t>
      </w:r>
      <w:r w:rsidR="00125B81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 xml:space="preserve">имеющего подписанную и </w:t>
      </w:r>
      <w:r w:rsidR="00C03E50" w:rsidRPr="00C63200">
        <w:rPr>
          <w:color w:val="000000"/>
          <w:sz w:val="24"/>
          <w:szCs w:val="24"/>
        </w:rPr>
        <w:t>скреплённую</w:t>
      </w:r>
      <w:r w:rsidR="0077637B" w:rsidRPr="00C63200">
        <w:rPr>
          <w:color w:val="000000"/>
          <w:sz w:val="24"/>
          <w:szCs w:val="24"/>
        </w:rPr>
        <w:t xml:space="preserve"> печатью доверенность и паспорт представителя.</w:t>
      </w:r>
    </w:p>
    <w:p w14:paraId="28BA36E3" w14:textId="77777777" w:rsidR="0077637B" w:rsidRPr="00F17C64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1</w:t>
      </w:r>
      <w:r w:rsidR="00AC74F7">
        <w:rPr>
          <w:color w:val="000000"/>
          <w:sz w:val="24"/>
          <w:szCs w:val="24"/>
          <w:lang w:val="uz-Cyrl-UZ"/>
        </w:rPr>
        <w:t>1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F17C64">
        <w:rPr>
          <w:color w:val="000000"/>
          <w:sz w:val="24"/>
          <w:szCs w:val="24"/>
        </w:rPr>
        <w:t xml:space="preserve">Информация о проведении тендерных торгов публикуется на официальном сайте Банка (Заказчика) </w:t>
      </w:r>
      <w:r w:rsidR="0077637B" w:rsidRPr="00F17C64">
        <w:rPr>
          <w:color w:val="00B0F0"/>
          <w:sz w:val="24"/>
          <w:szCs w:val="24"/>
        </w:rPr>
        <w:t>«</w:t>
      </w:r>
      <w:r w:rsidR="0077637B" w:rsidRPr="00F17C64">
        <w:rPr>
          <w:color w:val="00B0F0"/>
          <w:sz w:val="24"/>
          <w:szCs w:val="24"/>
          <w:lang w:val="en-US"/>
        </w:rPr>
        <w:t>www</w:t>
      </w:r>
      <w:r w:rsidR="0077637B" w:rsidRPr="00F17C64">
        <w:rPr>
          <w:color w:val="00B0F0"/>
          <w:sz w:val="24"/>
          <w:szCs w:val="24"/>
        </w:rPr>
        <w:t>.</w:t>
      </w:r>
      <w:r w:rsidR="0077637B" w:rsidRPr="00F17C64">
        <w:rPr>
          <w:color w:val="00B0F0"/>
          <w:sz w:val="24"/>
          <w:szCs w:val="24"/>
          <w:lang w:val="en-US"/>
        </w:rPr>
        <w:t>https</w:t>
      </w:r>
      <w:r w:rsidR="0077637B" w:rsidRPr="00F17C64">
        <w:rPr>
          <w:color w:val="00B0F0"/>
          <w:sz w:val="24"/>
          <w:szCs w:val="24"/>
        </w:rPr>
        <w:t>://</w:t>
      </w:r>
      <w:r w:rsidR="0077637B" w:rsidRPr="00F17C64">
        <w:rPr>
          <w:color w:val="00B0F0"/>
          <w:sz w:val="24"/>
          <w:szCs w:val="24"/>
          <w:lang w:val="en-US"/>
        </w:rPr>
        <w:t>kapitalbank</w:t>
      </w:r>
      <w:r w:rsidR="0077637B" w:rsidRPr="00F17C64">
        <w:rPr>
          <w:color w:val="00B0F0"/>
          <w:sz w:val="24"/>
          <w:szCs w:val="24"/>
        </w:rPr>
        <w:t>.</w:t>
      </w:r>
      <w:r w:rsidR="0077637B" w:rsidRPr="00F17C64">
        <w:rPr>
          <w:color w:val="00B0F0"/>
          <w:sz w:val="24"/>
          <w:szCs w:val="24"/>
          <w:lang w:val="en-US"/>
        </w:rPr>
        <w:t>uz</w:t>
      </w:r>
      <w:r w:rsidR="0077637B" w:rsidRPr="00F17C64">
        <w:rPr>
          <w:color w:val="00B0F0"/>
          <w:sz w:val="24"/>
          <w:szCs w:val="24"/>
        </w:rPr>
        <w:t>»</w:t>
      </w:r>
      <w:r w:rsidR="0077637B" w:rsidRPr="00F17C64">
        <w:rPr>
          <w:color w:val="000000"/>
          <w:sz w:val="24"/>
          <w:szCs w:val="24"/>
        </w:rPr>
        <w:t xml:space="preserve"> и на сайте </w:t>
      </w:r>
      <w:r w:rsidR="0077637B" w:rsidRPr="00F17C64">
        <w:rPr>
          <w:color w:val="00B0F0"/>
          <w:sz w:val="24"/>
          <w:szCs w:val="24"/>
        </w:rPr>
        <w:t>«https://tenderweek.com»</w:t>
      </w:r>
      <w:r w:rsidR="0077637B" w:rsidRPr="00F17C64">
        <w:rPr>
          <w:color w:val="000000"/>
          <w:sz w:val="24"/>
          <w:szCs w:val="24"/>
        </w:rPr>
        <w:t xml:space="preserve"> или на других информационных ресурсах, включая печатные издания.</w:t>
      </w:r>
    </w:p>
    <w:p w14:paraId="0AD8757D" w14:textId="77777777" w:rsidR="00C42B64" w:rsidRPr="00F17C64" w:rsidRDefault="00C42B64" w:rsidP="00C42B64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4"/>
          <w:szCs w:val="24"/>
        </w:rPr>
      </w:pPr>
    </w:p>
    <w:p w14:paraId="2D1FF9C7" w14:textId="77777777" w:rsidR="0077637B" w:rsidRPr="00F17C64" w:rsidRDefault="0077637B" w:rsidP="0077637B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F17C64">
        <w:rPr>
          <w:b/>
          <w:bCs/>
          <w:color w:val="000000"/>
          <w:sz w:val="24"/>
          <w:szCs w:val="24"/>
        </w:rPr>
        <w:t>ГЛАВА 2. КВАЛИФИКАЦИОННЫЕ ТРЕБОВАНИЯ К УЧАСТНИКАМ ТЕНДЕРА</w:t>
      </w:r>
    </w:p>
    <w:p w14:paraId="3EBE1811" w14:textId="77777777" w:rsidR="0077637B" w:rsidRPr="00F17C64" w:rsidRDefault="00C42B64" w:rsidP="00F84D63">
      <w:pPr>
        <w:pStyle w:val="a5"/>
        <w:shd w:val="clear" w:color="auto" w:fill="FFFFFF"/>
        <w:tabs>
          <w:tab w:val="left" w:pos="851"/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1. </w:t>
      </w:r>
      <w:r w:rsidR="0077637B" w:rsidRPr="00F17C64">
        <w:rPr>
          <w:color w:val="000000"/>
          <w:sz w:val="24"/>
          <w:szCs w:val="24"/>
        </w:rPr>
        <w:t>К участникам тендера предъявляются следующие квалификационные требования:</w:t>
      </w:r>
    </w:p>
    <w:p w14:paraId="1DAE16AD" w14:textId="77777777" w:rsidR="0077637B" w:rsidRPr="00F17C64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надлежащее исполнение принятых обязательств по ранее </w:t>
      </w:r>
      <w:r w:rsidR="00C03E50" w:rsidRPr="00F17C64">
        <w:rPr>
          <w:color w:val="000000"/>
          <w:sz w:val="24"/>
          <w:szCs w:val="24"/>
        </w:rPr>
        <w:t>заключённым</w:t>
      </w:r>
      <w:r w:rsidRPr="00F17C64">
        <w:rPr>
          <w:color w:val="000000"/>
          <w:sz w:val="24"/>
          <w:szCs w:val="24"/>
        </w:rPr>
        <w:t xml:space="preserve"> последними контрактами (договорами) с Заказчиком (в случае наличия опыта работы с Заказчиком);</w:t>
      </w:r>
    </w:p>
    <w:p w14:paraId="3AA89DCD" w14:textId="77777777" w:rsidR="0077637B" w:rsidRPr="00F17C64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участник тендера не должен находиться в стадии реорганизации, ликвидации или банкротства;</w:t>
      </w:r>
    </w:p>
    <w:p w14:paraId="71BA88BA" w14:textId="77777777" w:rsidR="0077637B" w:rsidRPr="00F17C64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участник тендера не должен находиться в состоянии судебного разбирательства с Заказчиком;</w:t>
      </w:r>
    </w:p>
    <w:p w14:paraId="1C1C3DCF" w14:textId="77777777" w:rsidR="0077637B" w:rsidRPr="00F17C64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участник тендера должен иметь необходимые технические, финансовые, материальные, кадровые и другие ресурсы для исполнения заключения договора по результатам тендера;</w:t>
      </w:r>
    </w:p>
    <w:p w14:paraId="027BF9F5" w14:textId="38C06422" w:rsidR="0077637B" w:rsidRPr="00F17C64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участник тендера не должен иметь задолженности по уплате налогов и других обязательных платежей и состоять в реестре не благонадёжных и недобросовестных поставщиков</w:t>
      </w:r>
      <w:r w:rsidR="00BB3120" w:rsidRPr="00F17C64">
        <w:rPr>
          <w:color w:val="000000"/>
          <w:sz w:val="24"/>
          <w:szCs w:val="24"/>
        </w:rPr>
        <w:t>/исполнителей</w:t>
      </w:r>
      <w:r w:rsidR="00C30373" w:rsidRPr="00F17C64">
        <w:rPr>
          <w:color w:val="000000"/>
          <w:sz w:val="24"/>
          <w:szCs w:val="24"/>
        </w:rPr>
        <w:t>;</w:t>
      </w:r>
    </w:p>
    <w:p w14:paraId="6FA5CB03" w14:textId="258145E0" w:rsidR="00C30373" w:rsidRPr="00F17C64" w:rsidRDefault="00C30373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участник тендера может представлять интересы разработчика или же быть организацией учрежденным разработчиком программного обеспечения.</w:t>
      </w:r>
    </w:p>
    <w:p w14:paraId="6930D19E" w14:textId="77777777" w:rsidR="0077637B" w:rsidRPr="00F17C64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2. </w:t>
      </w:r>
      <w:r w:rsidR="0077637B" w:rsidRPr="00F17C64">
        <w:rPr>
          <w:color w:val="000000"/>
          <w:sz w:val="24"/>
          <w:szCs w:val="24"/>
        </w:rPr>
        <w:t>Участник тендера вместе с тендерным предложением (во внешнем конверте) должен представить ниже</w:t>
      </w:r>
      <w:r w:rsidR="00BD7EB9" w:rsidRPr="00F17C64">
        <w:rPr>
          <w:color w:val="000000"/>
          <w:sz w:val="24"/>
          <w:szCs w:val="24"/>
        </w:rPr>
        <w:t>перечисленные</w:t>
      </w:r>
      <w:r w:rsidR="0077637B" w:rsidRPr="00F17C64">
        <w:rPr>
          <w:color w:val="000000"/>
          <w:sz w:val="24"/>
          <w:szCs w:val="24"/>
        </w:rPr>
        <w:t xml:space="preserve"> документы для квалификационного отбора:</w:t>
      </w:r>
    </w:p>
    <w:p w14:paraId="10E67B49" w14:textId="77777777" w:rsidR="0077637B" w:rsidRPr="00F17C64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lastRenderedPageBreak/>
        <w:t>Копия документа о государственной регистрации организации;</w:t>
      </w:r>
    </w:p>
    <w:p w14:paraId="751464AD" w14:textId="77777777" w:rsidR="0077637B" w:rsidRPr="00F17C64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Информация об опыте работы</w:t>
      </w:r>
      <w:r w:rsidR="00B924DB" w:rsidRPr="00F17C64">
        <w:rPr>
          <w:color w:val="000000"/>
          <w:sz w:val="24"/>
          <w:szCs w:val="24"/>
        </w:rPr>
        <w:t xml:space="preserve"> (за последние 3 лет)</w:t>
      </w:r>
      <w:r w:rsidRPr="00F17C64">
        <w:rPr>
          <w:color w:val="000000"/>
          <w:sz w:val="24"/>
          <w:szCs w:val="24"/>
        </w:rPr>
        <w:t xml:space="preserve">. </w:t>
      </w:r>
      <w:r w:rsidR="00862C59" w:rsidRPr="00F17C64">
        <w:rPr>
          <w:color w:val="000000"/>
          <w:sz w:val="24"/>
          <w:szCs w:val="24"/>
        </w:rPr>
        <w:t>И</w:t>
      </w:r>
      <w:r w:rsidRPr="00F17C64">
        <w:rPr>
          <w:color w:val="000000"/>
          <w:sz w:val="24"/>
          <w:szCs w:val="24"/>
        </w:rPr>
        <w:t>нформация должна быть подписана руководителем Участника тендера и скреплено печатью;</w:t>
      </w:r>
    </w:p>
    <w:p w14:paraId="2A6733CA" w14:textId="77777777" w:rsidR="0077637B" w:rsidRPr="00F17C64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Информация о технических, финансовых, материальных, кадровых и других ресурсов Участника тендера. Такая информация должна быть подписана руководителем Участника тендера и скреплено печатью;</w:t>
      </w:r>
    </w:p>
    <w:p w14:paraId="543A986F" w14:textId="67FDAE2F" w:rsidR="0077637B" w:rsidRPr="00F17C64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Финансовый </w:t>
      </w:r>
      <w:r w:rsidR="00C03E50" w:rsidRPr="00F17C64">
        <w:rPr>
          <w:color w:val="000000"/>
          <w:sz w:val="24"/>
          <w:szCs w:val="24"/>
        </w:rPr>
        <w:t>отчёт</w:t>
      </w:r>
      <w:r w:rsidRPr="00F17C64">
        <w:rPr>
          <w:color w:val="000000"/>
          <w:sz w:val="24"/>
          <w:szCs w:val="24"/>
        </w:rPr>
        <w:t xml:space="preserve"> на последнюю </w:t>
      </w:r>
      <w:r w:rsidR="00C03E50" w:rsidRPr="00F17C64">
        <w:rPr>
          <w:color w:val="000000"/>
          <w:sz w:val="24"/>
          <w:szCs w:val="24"/>
        </w:rPr>
        <w:t>отчётную</w:t>
      </w:r>
      <w:r w:rsidRPr="00F17C64">
        <w:rPr>
          <w:color w:val="000000"/>
          <w:sz w:val="24"/>
          <w:szCs w:val="24"/>
        </w:rPr>
        <w:t xml:space="preserve"> дату</w:t>
      </w:r>
      <w:r w:rsidR="00AF601E" w:rsidRPr="00F17C64">
        <w:rPr>
          <w:color w:val="000000"/>
          <w:sz w:val="24"/>
          <w:szCs w:val="24"/>
        </w:rPr>
        <w:t xml:space="preserve"> </w:t>
      </w:r>
      <w:r w:rsidR="00AF601E" w:rsidRPr="00F17C64">
        <w:rPr>
          <w:b/>
          <w:bCs/>
          <w:color w:val="000000"/>
          <w:sz w:val="24"/>
          <w:szCs w:val="24"/>
        </w:rPr>
        <w:t>(согласно Форме №9)</w:t>
      </w:r>
      <w:r w:rsidRPr="00F17C64">
        <w:rPr>
          <w:color w:val="000000"/>
          <w:sz w:val="24"/>
          <w:szCs w:val="24"/>
        </w:rPr>
        <w:t>;</w:t>
      </w:r>
    </w:p>
    <w:p w14:paraId="66F6C22C" w14:textId="77777777" w:rsidR="0077637B" w:rsidRPr="00F17C64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Общая информация об Участнике тендера </w:t>
      </w:r>
      <w:r w:rsidRPr="00F17C64">
        <w:rPr>
          <w:b/>
          <w:bCs/>
          <w:color w:val="000000"/>
          <w:sz w:val="24"/>
          <w:szCs w:val="24"/>
        </w:rPr>
        <w:t>(согласно Форме №1);</w:t>
      </w:r>
    </w:p>
    <w:p w14:paraId="4D2E7114" w14:textId="63F8B69D" w:rsidR="00C30373" w:rsidRPr="00F17C64" w:rsidRDefault="004C0139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П</w:t>
      </w:r>
      <w:r w:rsidR="00C30373" w:rsidRPr="00F17C64">
        <w:rPr>
          <w:color w:val="000000"/>
          <w:sz w:val="24"/>
          <w:szCs w:val="24"/>
        </w:rPr>
        <w:t>редприяти</w:t>
      </w:r>
      <w:r w:rsidRPr="00F17C64">
        <w:rPr>
          <w:color w:val="000000"/>
          <w:sz w:val="24"/>
          <w:szCs w:val="24"/>
        </w:rPr>
        <w:t>я,</w:t>
      </w:r>
      <w:r w:rsidR="00C30373" w:rsidRPr="00F17C64">
        <w:rPr>
          <w:color w:val="000000"/>
          <w:sz w:val="24"/>
          <w:szCs w:val="24"/>
        </w:rPr>
        <w:t xml:space="preserve"> учрежден</w:t>
      </w:r>
      <w:r w:rsidRPr="00F17C64">
        <w:rPr>
          <w:color w:val="000000"/>
          <w:sz w:val="24"/>
          <w:szCs w:val="24"/>
        </w:rPr>
        <w:t>ные</w:t>
      </w:r>
      <w:r w:rsidR="00C30373" w:rsidRPr="00F17C64">
        <w:rPr>
          <w:color w:val="000000"/>
          <w:sz w:val="24"/>
          <w:szCs w:val="24"/>
        </w:rPr>
        <w:t xml:space="preserve"> разработчик</w:t>
      </w:r>
      <w:r w:rsidRPr="00F17C64">
        <w:rPr>
          <w:color w:val="000000"/>
          <w:sz w:val="24"/>
          <w:szCs w:val="24"/>
        </w:rPr>
        <w:t>а</w:t>
      </w:r>
      <w:r w:rsidR="00C30373" w:rsidRPr="00F17C64">
        <w:rPr>
          <w:color w:val="000000"/>
          <w:sz w:val="24"/>
          <w:szCs w:val="24"/>
        </w:rPr>
        <w:t>м</w:t>
      </w:r>
      <w:r w:rsidRPr="00F17C64">
        <w:rPr>
          <w:color w:val="000000"/>
          <w:sz w:val="24"/>
          <w:szCs w:val="24"/>
        </w:rPr>
        <w:t>и,</w:t>
      </w:r>
      <w:r w:rsidR="00C30373" w:rsidRPr="00F17C64">
        <w:rPr>
          <w:color w:val="000000"/>
          <w:sz w:val="24"/>
          <w:szCs w:val="24"/>
        </w:rPr>
        <w:t xml:space="preserve"> представля</w:t>
      </w:r>
      <w:r w:rsidRPr="00F17C64">
        <w:rPr>
          <w:color w:val="000000"/>
          <w:sz w:val="24"/>
          <w:szCs w:val="24"/>
        </w:rPr>
        <w:t>ющие</w:t>
      </w:r>
      <w:r w:rsidR="00C30373" w:rsidRPr="00F17C64">
        <w:rPr>
          <w:color w:val="000000"/>
          <w:sz w:val="24"/>
          <w:szCs w:val="24"/>
        </w:rPr>
        <w:t xml:space="preserve"> </w:t>
      </w:r>
      <w:r w:rsidRPr="00F17C64">
        <w:rPr>
          <w:color w:val="000000"/>
          <w:sz w:val="24"/>
          <w:szCs w:val="24"/>
        </w:rPr>
        <w:t>их</w:t>
      </w:r>
      <w:r w:rsidR="00C30373" w:rsidRPr="00F17C64">
        <w:rPr>
          <w:color w:val="000000"/>
          <w:sz w:val="24"/>
          <w:szCs w:val="24"/>
        </w:rPr>
        <w:t xml:space="preserve"> интересы, должн</w:t>
      </w:r>
      <w:r w:rsidRPr="00F17C64">
        <w:rPr>
          <w:color w:val="000000"/>
          <w:sz w:val="24"/>
          <w:szCs w:val="24"/>
        </w:rPr>
        <w:t>ы</w:t>
      </w:r>
      <w:r w:rsidR="00C30373" w:rsidRPr="00F17C64">
        <w:rPr>
          <w:color w:val="000000"/>
          <w:sz w:val="24"/>
          <w:szCs w:val="24"/>
        </w:rPr>
        <w:t xml:space="preserve"> </w:t>
      </w:r>
      <w:r w:rsidRPr="00F17C64">
        <w:rPr>
          <w:color w:val="000000"/>
          <w:sz w:val="24"/>
          <w:szCs w:val="24"/>
        </w:rPr>
        <w:t>представить</w:t>
      </w:r>
      <w:r w:rsidR="001C2457" w:rsidRPr="00F17C64">
        <w:rPr>
          <w:color w:val="000000"/>
          <w:sz w:val="24"/>
          <w:szCs w:val="24"/>
        </w:rPr>
        <w:t>:</w:t>
      </w:r>
      <w:r w:rsidRPr="00F17C64">
        <w:rPr>
          <w:color w:val="000000"/>
          <w:sz w:val="24"/>
          <w:szCs w:val="24"/>
        </w:rPr>
        <w:t xml:space="preserve"> </w:t>
      </w:r>
      <w:r w:rsidR="00C30373" w:rsidRPr="00F17C64">
        <w:rPr>
          <w:color w:val="000000"/>
          <w:sz w:val="24"/>
          <w:szCs w:val="24"/>
        </w:rPr>
        <w:t>регистрационные документы</w:t>
      </w:r>
      <w:r w:rsidRPr="00F17C64">
        <w:rPr>
          <w:color w:val="000000"/>
          <w:sz w:val="24"/>
          <w:szCs w:val="24"/>
        </w:rPr>
        <w:t>,</w:t>
      </w:r>
      <w:r w:rsidR="00C30373" w:rsidRPr="00F17C64">
        <w:rPr>
          <w:color w:val="000000"/>
          <w:sz w:val="24"/>
          <w:szCs w:val="24"/>
        </w:rPr>
        <w:t xml:space="preserve"> информацию об опыте работы</w:t>
      </w:r>
      <w:r w:rsidRPr="00F17C64">
        <w:rPr>
          <w:color w:val="000000"/>
          <w:sz w:val="24"/>
          <w:szCs w:val="24"/>
        </w:rPr>
        <w:t>, информаци</w:t>
      </w:r>
      <w:r w:rsidR="001C2457" w:rsidRPr="00F17C64">
        <w:rPr>
          <w:color w:val="000000"/>
          <w:sz w:val="24"/>
          <w:szCs w:val="24"/>
        </w:rPr>
        <w:t>ю</w:t>
      </w:r>
      <w:r w:rsidRPr="00F17C64">
        <w:rPr>
          <w:color w:val="000000"/>
          <w:sz w:val="24"/>
          <w:szCs w:val="24"/>
        </w:rPr>
        <w:t xml:space="preserve"> о технических, финансовых, материальных, кадровых и других ресурсов</w:t>
      </w:r>
      <w:r w:rsidR="00C30373" w:rsidRPr="00F17C64">
        <w:rPr>
          <w:color w:val="000000"/>
          <w:sz w:val="24"/>
          <w:szCs w:val="24"/>
        </w:rPr>
        <w:t xml:space="preserve"> </w:t>
      </w:r>
      <w:r w:rsidRPr="00F17C64">
        <w:rPr>
          <w:color w:val="000000"/>
          <w:sz w:val="24"/>
          <w:szCs w:val="24"/>
        </w:rPr>
        <w:t>учредителя</w:t>
      </w:r>
      <w:r w:rsidR="001C2457" w:rsidRPr="00F17C64">
        <w:rPr>
          <w:color w:val="000000"/>
          <w:sz w:val="24"/>
          <w:szCs w:val="24"/>
        </w:rPr>
        <w:t>-</w:t>
      </w:r>
      <w:r w:rsidRPr="00F17C64">
        <w:rPr>
          <w:color w:val="000000"/>
          <w:sz w:val="24"/>
          <w:szCs w:val="24"/>
        </w:rPr>
        <w:t>разработчика</w:t>
      </w:r>
      <w:r w:rsidR="00C30373" w:rsidRPr="00F17C64">
        <w:rPr>
          <w:color w:val="000000"/>
          <w:sz w:val="24"/>
          <w:szCs w:val="24"/>
        </w:rPr>
        <w:t>.</w:t>
      </w:r>
    </w:p>
    <w:p w14:paraId="238408BF" w14:textId="77777777" w:rsidR="0077637B" w:rsidRPr="00F17C64" w:rsidRDefault="00C42B64" w:rsidP="00C9328A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3. </w:t>
      </w:r>
      <w:r w:rsidR="0077637B" w:rsidRPr="00F17C64">
        <w:rPr>
          <w:color w:val="000000"/>
          <w:sz w:val="24"/>
          <w:szCs w:val="24"/>
        </w:rPr>
        <w:t xml:space="preserve">При квалификационном отборе претендентов, к участию в тендере не допускаются </w:t>
      </w:r>
      <w:r w:rsidR="00862C59" w:rsidRPr="00F17C64">
        <w:rPr>
          <w:color w:val="000000"/>
          <w:sz w:val="24"/>
          <w:szCs w:val="24"/>
        </w:rPr>
        <w:t>участники</w:t>
      </w:r>
      <w:r w:rsidR="0077637B" w:rsidRPr="00F17C64">
        <w:rPr>
          <w:color w:val="000000"/>
          <w:sz w:val="24"/>
          <w:szCs w:val="24"/>
        </w:rPr>
        <w:t>:</w:t>
      </w:r>
    </w:p>
    <w:p w14:paraId="1B505D68" w14:textId="77777777" w:rsidR="0077637B" w:rsidRPr="00F17C64" w:rsidRDefault="0077637B" w:rsidP="00C553DE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не представившие в установленный срок необходимые документы для квалификационного отбора;</w:t>
      </w:r>
    </w:p>
    <w:p w14:paraId="751C2656" w14:textId="77777777" w:rsidR="0077637B" w:rsidRPr="00F17C64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4. </w:t>
      </w:r>
      <w:r w:rsidR="0077637B" w:rsidRPr="00F17C64">
        <w:rPr>
          <w:color w:val="000000"/>
          <w:sz w:val="24"/>
          <w:szCs w:val="24"/>
        </w:rPr>
        <w:t xml:space="preserve">Документы, указанные в пункте </w:t>
      </w:r>
      <w:r w:rsidR="0073345E" w:rsidRPr="00F17C64">
        <w:rPr>
          <w:color w:val="000000"/>
          <w:sz w:val="24"/>
          <w:szCs w:val="24"/>
        </w:rPr>
        <w:t>2</w:t>
      </w:r>
      <w:r w:rsidR="0077637B" w:rsidRPr="00F17C64">
        <w:rPr>
          <w:color w:val="000000"/>
          <w:sz w:val="24"/>
          <w:szCs w:val="24"/>
        </w:rPr>
        <w:t xml:space="preserve">, являются обязательными к представлению. В случае непредставления Участником тендера </w:t>
      </w:r>
      <w:r w:rsidR="00C03E50" w:rsidRPr="00F17C64">
        <w:rPr>
          <w:color w:val="000000"/>
          <w:sz w:val="24"/>
          <w:szCs w:val="24"/>
        </w:rPr>
        <w:t>перечисленных</w:t>
      </w:r>
      <w:r w:rsidR="0077637B" w:rsidRPr="00F17C64">
        <w:rPr>
          <w:color w:val="000000"/>
          <w:sz w:val="24"/>
          <w:szCs w:val="24"/>
        </w:rPr>
        <w:t xml:space="preserve"> документов, Тендерная комиссия вправе не допускать его к участию в тендере.</w:t>
      </w:r>
    </w:p>
    <w:p w14:paraId="53F79CFD" w14:textId="77777777" w:rsidR="0077637B" w:rsidRPr="00F17C64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5. </w:t>
      </w:r>
      <w:r w:rsidR="0077637B" w:rsidRPr="00F17C64">
        <w:rPr>
          <w:color w:val="000000"/>
          <w:sz w:val="24"/>
          <w:szCs w:val="24"/>
        </w:rPr>
        <w:t xml:space="preserve">Участник тендера </w:t>
      </w:r>
      <w:r w:rsidR="00C03E50" w:rsidRPr="00F17C64">
        <w:rPr>
          <w:color w:val="000000"/>
          <w:sz w:val="24"/>
          <w:szCs w:val="24"/>
        </w:rPr>
        <w:t>несёт</w:t>
      </w:r>
      <w:r w:rsidR="0077637B" w:rsidRPr="00F17C64">
        <w:rPr>
          <w:color w:val="000000"/>
          <w:sz w:val="24"/>
          <w:szCs w:val="24"/>
        </w:rPr>
        <w:t xml:space="preserve">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Узбекистан.</w:t>
      </w:r>
    </w:p>
    <w:p w14:paraId="5D4E778A" w14:textId="77777777" w:rsidR="0077637B" w:rsidRPr="00F17C64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6. </w:t>
      </w:r>
      <w:r w:rsidR="0077637B" w:rsidRPr="00F17C64">
        <w:rPr>
          <w:color w:val="000000"/>
          <w:sz w:val="24"/>
          <w:szCs w:val="24"/>
        </w:rPr>
        <w:t xml:space="preserve">Документы для квалификационного отбора, в том числе все вложения, должны быть представлены на русском </w:t>
      </w:r>
      <w:r w:rsidR="00E12C10" w:rsidRPr="00F17C64">
        <w:rPr>
          <w:color w:val="000000"/>
          <w:sz w:val="24"/>
          <w:szCs w:val="24"/>
        </w:rPr>
        <w:t xml:space="preserve">или узбекском </w:t>
      </w:r>
      <w:r w:rsidR="0077637B" w:rsidRPr="00F17C64">
        <w:rPr>
          <w:color w:val="000000"/>
          <w:sz w:val="24"/>
          <w:szCs w:val="24"/>
        </w:rPr>
        <w:t>языке (</w:t>
      </w:r>
      <w:r w:rsidR="00E12C10" w:rsidRPr="00F17C64">
        <w:rPr>
          <w:color w:val="000000"/>
          <w:sz w:val="24"/>
          <w:szCs w:val="24"/>
        </w:rPr>
        <w:t>или</w:t>
      </w:r>
      <w:r w:rsidR="0077637B" w:rsidRPr="00F17C64">
        <w:rPr>
          <w:color w:val="000000"/>
          <w:sz w:val="24"/>
          <w:szCs w:val="24"/>
        </w:rPr>
        <w:t xml:space="preserve"> </w:t>
      </w:r>
      <w:r w:rsidR="00E12C10" w:rsidRPr="00F17C64">
        <w:rPr>
          <w:color w:val="000000"/>
          <w:sz w:val="24"/>
          <w:szCs w:val="24"/>
        </w:rPr>
        <w:t>другом иностранном</w:t>
      </w:r>
      <w:r w:rsidR="0077637B" w:rsidRPr="00F17C64">
        <w:rPr>
          <w:color w:val="000000"/>
          <w:sz w:val="24"/>
          <w:szCs w:val="24"/>
        </w:rPr>
        <w:t xml:space="preserve"> языке с переводом), подписаны уполномоченным представителем Участника тендера, прошнурованы, пронумерованы и скреплены печатью Участника тендера.</w:t>
      </w:r>
    </w:p>
    <w:p w14:paraId="264CDCF9" w14:textId="77777777" w:rsidR="00C42B64" w:rsidRPr="00F17C64" w:rsidRDefault="00C42B64" w:rsidP="00C42B64">
      <w:pPr>
        <w:pStyle w:val="a5"/>
        <w:shd w:val="clear" w:color="auto" w:fill="FFFFFF"/>
        <w:tabs>
          <w:tab w:val="left" w:pos="1276"/>
        </w:tabs>
        <w:ind w:left="709"/>
        <w:jc w:val="both"/>
        <w:rPr>
          <w:color w:val="000000"/>
          <w:sz w:val="24"/>
          <w:szCs w:val="24"/>
        </w:rPr>
      </w:pPr>
    </w:p>
    <w:p w14:paraId="6DC60F40" w14:textId="77777777" w:rsidR="0077637B" w:rsidRPr="00F17C64" w:rsidRDefault="0077637B" w:rsidP="0077637B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  <w:r w:rsidRPr="00F17C64">
        <w:rPr>
          <w:b/>
          <w:color w:val="000000"/>
          <w:sz w:val="24"/>
          <w:szCs w:val="24"/>
        </w:rPr>
        <w:t xml:space="preserve">ГЛАВА </w:t>
      </w:r>
      <w:r w:rsidRPr="00F17C64">
        <w:rPr>
          <w:b/>
          <w:color w:val="000000"/>
          <w:sz w:val="24"/>
          <w:szCs w:val="24"/>
          <w:lang w:val="uz-Cyrl-UZ"/>
        </w:rPr>
        <w:t>3</w:t>
      </w:r>
      <w:r w:rsidRPr="00F17C64">
        <w:rPr>
          <w:b/>
          <w:color w:val="000000"/>
          <w:sz w:val="24"/>
          <w:szCs w:val="24"/>
        </w:rPr>
        <w:t>.</w:t>
      </w:r>
      <w:r w:rsidRPr="00F17C64">
        <w:rPr>
          <w:color w:val="000000"/>
          <w:sz w:val="24"/>
          <w:szCs w:val="24"/>
        </w:rPr>
        <w:t xml:space="preserve"> </w:t>
      </w:r>
      <w:r w:rsidRPr="00F17C64">
        <w:rPr>
          <w:b/>
          <w:color w:val="000000"/>
          <w:sz w:val="24"/>
          <w:szCs w:val="24"/>
        </w:rPr>
        <w:t xml:space="preserve">ПОРЯДОК ОФОРМЛЕНИЯ, </w:t>
      </w:r>
      <w:r w:rsidRPr="00F17C64">
        <w:rPr>
          <w:b/>
          <w:bCs/>
          <w:color w:val="000000"/>
          <w:sz w:val="24"/>
          <w:szCs w:val="24"/>
        </w:rPr>
        <w:t>ПРИ</w:t>
      </w:r>
      <w:r w:rsidRPr="00F17C64">
        <w:rPr>
          <w:b/>
          <w:bCs/>
          <w:color w:val="000000"/>
          <w:sz w:val="24"/>
          <w:szCs w:val="24"/>
          <w:lang w:val="en-US"/>
        </w:rPr>
        <w:t>E</w:t>
      </w:r>
      <w:r w:rsidRPr="00F17C64">
        <w:rPr>
          <w:b/>
          <w:bCs/>
          <w:color w:val="000000"/>
          <w:sz w:val="24"/>
          <w:szCs w:val="24"/>
        </w:rPr>
        <w:t>М, ОЦЕНКА И СРОКИ РАССМОТРЕНИЯ ТЕНДЕРНЫХ ПРЕДЛОЖЕНИЙ</w:t>
      </w:r>
    </w:p>
    <w:p w14:paraId="6243FF70" w14:textId="77777777" w:rsidR="0077637B" w:rsidRPr="00F17C64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1. </w:t>
      </w:r>
      <w:r w:rsidR="0077637B" w:rsidRPr="00F17C64">
        <w:rPr>
          <w:color w:val="000000"/>
          <w:sz w:val="24"/>
          <w:szCs w:val="24"/>
        </w:rPr>
        <w:t xml:space="preserve">Тендерные предложения </w:t>
      </w:r>
      <w:r w:rsidR="00125B81" w:rsidRPr="00F17C64">
        <w:rPr>
          <w:color w:val="000000"/>
          <w:sz w:val="24"/>
          <w:szCs w:val="24"/>
        </w:rPr>
        <w:t>необходимо</w:t>
      </w:r>
      <w:r w:rsidR="0077637B" w:rsidRPr="00F17C64">
        <w:rPr>
          <w:color w:val="000000"/>
          <w:sz w:val="24"/>
          <w:szCs w:val="24"/>
        </w:rPr>
        <w:t xml:space="preserve"> представ</w:t>
      </w:r>
      <w:r w:rsidR="00125B81" w:rsidRPr="00F17C64">
        <w:rPr>
          <w:color w:val="000000"/>
          <w:sz w:val="24"/>
          <w:szCs w:val="24"/>
        </w:rPr>
        <w:t>ить</w:t>
      </w:r>
      <w:r w:rsidR="0077637B" w:rsidRPr="00F17C64">
        <w:rPr>
          <w:color w:val="000000"/>
          <w:sz w:val="24"/>
          <w:szCs w:val="24"/>
        </w:rPr>
        <w:t xml:space="preserve"> в опечатанных и завизированных уполномоченным на то представителем Участника тендера </w:t>
      </w:r>
      <w:r w:rsidR="00DC1D75" w:rsidRPr="00F17C64">
        <w:rPr>
          <w:color w:val="000000"/>
          <w:sz w:val="24"/>
          <w:szCs w:val="24"/>
        </w:rPr>
        <w:t xml:space="preserve">в </w:t>
      </w:r>
      <w:r w:rsidR="0077637B" w:rsidRPr="00F17C64">
        <w:rPr>
          <w:color w:val="000000"/>
          <w:sz w:val="24"/>
          <w:szCs w:val="24"/>
        </w:rPr>
        <w:t xml:space="preserve">двойных конвертах. </w:t>
      </w:r>
    </w:p>
    <w:p w14:paraId="65AB48D2" w14:textId="77777777" w:rsidR="008F40BF" w:rsidRPr="00F17C64" w:rsidRDefault="008F40BF" w:rsidP="008F40BF">
      <w:pPr>
        <w:pStyle w:val="a5"/>
        <w:tabs>
          <w:tab w:val="left" w:pos="1276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F17C64">
        <w:rPr>
          <w:b/>
          <w:color w:val="000000"/>
          <w:sz w:val="24"/>
          <w:szCs w:val="24"/>
          <w:u w:val="single"/>
        </w:rPr>
        <w:t xml:space="preserve">Тендерные предложения необходимо сопроводить </w:t>
      </w:r>
      <w:r w:rsidRPr="00F17C64">
        <w:rPr>
          <w:b/>
          <w:bCs/>
          <w:color w:val="000000"/>
          <w:sz w:val="24"/>
          <w:szCs w:val="24"/>
          <w:u w:val="single"/>
        </w:rPr>
        <w:t xml:space="preserve">Письмом-заявкой </w:t>
      </w:r>
      <w:r w:rsidR="00046359" w:rsidRPr="00F17C64">
        <w:rPr>
          <w:b/>
          <w:bCs/>
          <w:color w:val="000000"/>
          <w:sz w:val="24"/>
          <w:szCs w:val="24"/>
          <w:u w:val="single"/>
        </w:rPr>
        <w:t>для участия</w:t>
      </w:r>
      <w:r w:rsidRPr="00F17C64">
        <w:rPr>
          <w:b/>
          <w:bCs/>
          <w:color w:val="000000"/>
          <w:sz w:val="24"/>
          <w:szCs w:val="24"/>
          <w:u w:val="single"/>
        </w:rPr>
        <w:t xml:space="preserve"> в тендере согласно Форме №2</w:t>
      </w:r>
    </w:p>
    <w:p w14:paraId="77159805" w14:textId="77777777" w:rsidR="0077637B" w:rsidRPr="00F17C64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Визирование и опечатывание производится на местах склейки.</w:t>
      </w:r>
    </w:p>
    <w:p w14:paraId="12760210" w14:textId="77777777" w:rsidR="0077637B" w:rsidRPr="00F17C64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На внешнем конверте указываются:</w:t>
      </w:r>
    </w:p>
    <w:p w14:paraId="5439D83C" w14:textId="77777777" w:rsidR="0077637B" w:rsidRPr="00F17C64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полное наименование и адрес Участника тендера;</w:t>
      </w:r>
    </w:p>
    <w:p w14:paraId="4A294705" w14:textId="77777777" w:rsidR="0077637B" w:rsidRPr="00F17C64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предмет тендера;</w:t>
      </w:r>
    </w:p>
    <w:p w14:paraId="2C9660C3" w14:textId="77777777" w:rsidR="0077637B" w:rsidRPr="00F17C64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дата, установленная для </w:t>
      </w:r>
      <w:r w:rsidR="008F40BF" w:rsidRPr="00F17C64">
        <w:rPr>
          <w:color w:val="000000"/>
          <w:sz w:val="24"/>
          <w:szCs w:val="24"/>
        </w:rPr>
        <w:t>приёма</w:t>
      </w:r>
      <w:r w:rsidRPr="00F17C64">
        <w:rPr>
          <w:color w:val="000000"/>
          <w:sz w:val="24"/>
          <w:szCs w:val="24"/>
        </w:rPr>
        <w:t xml:space="preserve"> предложений;</w:t>
      </w:r>
    </w:p>
    <w:p w14:paraId="200AD96E" w14:textId="77777777" w:rsidR="0077637B" w:rsidRPr="00F17C64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наименование, адрес Заказчика (адрес Заказчика указан в главе 1 Раздела I Тендерной документации).</w:t>
      </w:r>
    </w:p>
    <w:p w14:paraId="5B441A77" w14:textId="77777777" w:rsidR="0077637B" w:rsidRPr="00F17C64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Пометка не вскрывать до «</w:t>
      </w:r>
      <w:r w:rsidR="00DC1D75" w:rsidRPr="00F17C64">
        <w:rPr>
          <w:color w:val="000000"/>
          <w:sz w:val="24"/>
          <w:szCs w:val="24"/>
        </w:rPr>
        <w:t>______</w:t>
      </w:r>
      <w:r w:rsidRPr="00F17C64">
        <w:rPr>
          <w:color w:val="000000"/>
          <w:sz w:val="24"/>
          <w:szCs w:val="24"/>
        </w:rPr>
        <w:t>» и указанием далее даты завершения подачи тендерных заявок, указанной в Тендерной документации</w:t>
      </w:r>
      <w:r w:rsidR="00F14758" w:rsidRPr="00F17C64">
        <w:rPr>
          <w:color w:val="000000"/>
          <w:sz w:val="24"/>
          <w:szCs w:val="24"/>
        </w:rPr>
        <w:t>.</w:t>
      </w:r>
    </w:p>
    <w:p w14:paraId="5EB82856" w14:textId="77777777" w:rsidR="0077637B" w:rsidRPr="00F17C64" w:rsidRDefault="00C42B64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b/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2.</w:t>
      </w:r>
      <w:r w:rsidRPr="00F17C64">
        <w:rPr>
          <w:b/>
          <w:color w:val="000000"/>
          <w:sz w:val="24"/>
          <w:szCs w:val="24"/>
        </w:rPr>
        <w:t xml:space="preserve"> </w:t>
      </w:r>
      <w:r w:rsidR="0077637B" w:rsidRPr="00F17C64">
        <w:rPr>
          <w:b/>
          <w:color w:val="000000"/>
          <w:sz w:val="24"/>
          <w:szCs w:val="24"/>
        </w:rPr>
        <w:t>Во внешн</w:t>
      </w:r>
      <w:r w:rsidR="00125B81" w:rsidRPr="00F17C64">
        <w:rPr>
          <w:b/>
          <w:color w:val="000000"/>
          <w:sz w:val="24"/>
          <w:szCs w:val="24"/>
        </w:rPr>
        <w:t>ий</w:t>
      </w:r>
      <w:r w:rsidR="0077637B" w:rsidRPr="00F17C64">
        <w:rPr>
          <w:b/>
          <w:color w:val="000000"/>
          <w:sz w:val="24"/>
          <w:szCs w:val="24"/>
        </w:rPr>
        <w:t xml:space="preserve"> конверт </w:t>
      </w:r>
      <w:r w:rsidR="00125B81" w:rsidRPr="00F17C64">
        <w:rPr>
          <w:b/>
          <w:color w:val="000000"/>
          <w:sz w:val="24"/>
          <w:szCs w:val="24"/>
        </w:rPr>
        <w:t>необходимо вложить</w:t>
      </w:r>
      <w:r w:rsidR="0077637B" w:rsidRPr="00F17C64">
        <w:rPr>
          <w:b/>
          <w:color w:val="000000"/>
          <w:sz w:val="24"/>
          <w:szCs w:val="24"/>
        </w:rPr>
        <w:t xml:space="preserve"> следующие документы:</w:t>
      </w:r>
    </w:p>
    <w:p w14:paraId="59F054AA" w14:textId="77777777" w:rsidR="0077637B" w:rsidRPr="00F17C64" w:rsidRDefault="0077637B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17C64">
        <w:rPr>
          <w:sz w:val="24"/>
          <w:szCs w:val="24"/>
        </w:rPr>
        <w:t xml:space="preserve">письмо-заявка на участие в тендере согласно установленной форме </w:t>
      </w:r>
      <w:r w:rsidRPr="00F17C64">
        <w:rPr>
          <w:b/>
          <w:sz w:val="24"/>
          <w:szCs w:val="24"/>
        </w:rPr>
        <w:t>(Форма №</w:t>
      </w:r>
      <w:r w:rsidRPr="00F17C64">
        <w:rPr>
          <w:b/>
          <w:sz w:val="24"/>
          <w:szCs w:val="24"/>
          <w:lang w:val="uz-Cyrl-UZ"/>
        </w:rPr>
        <w:t>2</w:t>
      </w:r>
      <w:r w:rsidRPr="00F17C64">
        <w:rPr>
          <w:b/>
          <w:sz w:val="24"/>
          <w:szCs w:val="24"/>
        </w:rPr>
        <w:t>).</w:t>
      </w:r>
    </w:p>
    <w:p w14:paraId="73ECED66" w14:textId="77777777" w:rsidR="0077637B" w:rsidRPr="00F17C64" w:rsidRDefault="0077637B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17C64">
        <w:rPr>
          <w:sz w:val="24"/>
          <w:szCs w:val="24"/>
        </w:rPr>
        <w:t xml:space="preserve">квалификационные документы согласно пункту 2 Главы 2 Раздела </w:t>
      </w:r>
      <w:r w:rsidRPr="00F17C64">
        <w:rPr>
          <w:sz w:val="24"/>
          <w:szCs w:val="24"/>
          <w:lang w:val="en-US"/>
        </w:rPr>
        <w:t>I</w:t>
      </w:r>
      <w:r w:rsidRPr="00F17C64">
        <w:rPr>
          <w:sz w:val="24"/>
          <w:szCs w:val="24"/>
        </w:rPr>
        <w:t xml:space="preserve"> настоящей Тендерной документации;</w:t>
      </w:r>
    </w:p>
    <w:p w14:paraId="635C549E" w14:textId="77777777" w:rsidR="0077637B" w:rsidRPr="00F17C64" w:rsidRDefault="0077637B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17C64">
        <w:rPr>
          <w:b/>
          <w:sz w:val="24"/>
          <w:szCs w:val="24"/>
        </w:rPr>
        <w:t>Запечатанный конверт с технической частью тендерного предложения, в котором должны содержаться следующие документы:</w:t>
      </w:r>
    </w:p>
    <w:p w14:paraId="68272742" w14:textId="77777777" w:rsidR="0077637B" w:rsidRPr="00F17C64" w:rsidRDefault="0077637B" w:rsidP="00C553D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17C64">
        <w:rPr>
          <w:sz w:val="24"/>
          <w:szCs w:val="24"/>
        </w:rPr>
        <w:t xml:space="preserve">техническое предложение, выполненное согласно установленной форме </w:t>
      </w:r>
      <w:r w:rsidRPr="00F17C64">
        <w:rPr>
          <w:b/>
          <w:sz w:val="24"/>
          <w:szCs w:val="24"/>
        </w:rPr>
        <w:t>(Форма №</w:t>
      </w:r>
      <w:r w:rsidR="00D9536F" w:rsidRPr="00F17C64">
        <w:rPr>
          <w:b/>
          <w:sz w:val="24"/>
          <w:szCs w:val="24"/>
        </w:rPr>
        <w:t>4</w:t>
      </w:r>
      <w:r w:rsidRPr="00F17C64">
        <w:rPr>
          <w:b/>
          <w:sz w:val="24"/>
          <w:szCs w:val="24"/>
        </w:rPr>
        <w:t>)</w:t>
      </w:r>
      <w:r w:rsidRPr="00F17C64">
        <w:rPr>
          <w:sz w:val="24"/>
          <w:szCs w:val="24"/>
        </w:rPr>
        <w:t>;</w:t>
      </w:r>
    </w:p>
    <w:p w14:paraId="411A0477" w14:textId="6E80D1CC" w:rsidR="00D9536F" w:rsidRPr="00F17C64" w:rsidRDefault="00BD7EB9" w:rsidP="00C553D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17C64">
        <w:rPr>
          <w:sz w:val="24"/>
          <w:szCs w:val="24"/>
        </w:rPr>
        <w:t xml:space="preserve">предлагаемые участником </w:t>
      </w:r>
      <w:r w:rsidR="00357AB4" w:rsidRPr="00F17C64">
        <w:rPr>
          <w:sz w:val="24"/>
          <w:szCs w:val="24"/>
        </w:rPr>
        <w:t>ПО</w:t>
      </w:r>
      <w:r w:rsidRPr="00F17C64">
        <w:rPr>
          <w:sz w:val="24"/>
          <w:szCs w:val="24"/>
        </w:rPr>
        <w:t>, работы и услуги должны</w:t>
      </w:r>
      <w:r w:rsidR="00D9536F" w:rsidRPr="00F17C64">
        <w:rPr>
          <w:sz w:val="24"/>
          <w:szCs w:val="24"/>
        </w:rPr>
        <w:t xml:space="preserve"> соответствовать минимальным техническим требованиям и параметрам, указанным в </w:t>
      </w:r>
      <w:r w:rsidR="00F52876" w:rsidRPr="00F17C64">
        <w:rPr>
          <w:b/>
          <w:bCs/>
          <w:sz w:val="24"/>
          <w:szCs w:val="24"/>
        </w:rPr>
        <w:t xml:space="preserve">Форма №4 </w:t>
      </w:r>
      <w:r w:rsidR="00F52876" w:rsidRPr="00F17C64">
        <w:rPr>
          <w:b/>
          <w:bCs/>
          <w:color w:val="000000"/>
          <w:spacing w:val="6"/>
          <w:sz w:val="24"/>
          <w:szCs w:val="24"/>
        </w:rPr>
        <w:t>Лот №2 Программное обеспечение (ПО)</w:t>
      </w:r>
      <w:r w:rsidR="00553775" w:rsidRPr="00F17C64">
        <w:rPr>
          <w:b/>
          <w:bCs/>
          <w:color w:val="000000"/>
          <w:spacing w:val="6"/>
          <w:sz w:val="24"/>
          <w:szCs w:val="24"/>
        </w:rPr>
        <w:t xml:space="preserve"> и Лот №3 Выполнение работ</w:t>
      </w:r>
      <w:r w:rsidR="00D9536F" w:rsidRPr="00F17C64">
        <w:rPr>
          <w:sz w:val="24"/>
          <w:szCs w:val="24"/>
        </w:rPr>
        <w:t>.</w:t>
      </w:r>
    </w:p>
    <w:p w14:paraId="1E2A1BE1" w14:textId="77777777" w:rsidR="0077637B" w:rsidRPr="00C63200" w:rsidRDefault="0077637B" w:rsidP="00C553D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17C64">
        <w:rPr>
          <w:sz w:val="24"/>
          <w:szCs w:val="24"/>
        </w:rPr>
        <w:t>Техническое предложение должно быть подписано уполномоченным лицом и скреплено печатью Участника тендера.</w:t>
      </w:r>
      <w:r w:rsidR="0082491C" w:rsidRPr="00F17C64">
        <w:rPr>
          <w:sz w:val="24"/>
          <w:szCs w:val="24"/>
        </w:rPr>
        <w:t xml:space="preserve"> </w:t>
      </w:r>
      <w:r w:rsidRPr="00F17C64">
        <w:rPr>
          <w:sz w:val="24"/>
          <w:szCs w:val="24"/>
        </w:rPr>
        <w:t>Технические и иные</w:t>
      </w:r>
      <w:r w:rsidRPr="00C63200">
        <w:rPr>
          <w:sz w:val="24"/>
          <w:szCs w:val="24"/>
        </w:rPr>
        <w:t xml:space="preserve"> документы, указанные в Разделе III «Техническая часть» настоящей документации.</w:t>
      </w:r>
    </w:p>
    <w:p w14:paraId="507C47A0" w14:textId="77777777" w:rsidR="0077637B" w:rsidRPr="00C63200" w:rsidRDefault="0077637B" w:rsidP="00F14758">
      <w:pPr>
        <w:ind w:firstLine="709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 xml:space="preserve">Документы технической части тендерных предложений должны быть прошнурованы, </w:t>
      </w:r>
      <w:r w:rsidRPr="00C63200">
        <w:rPr>
          <w:i/>
          <w:sz w:val="24"/>
          <w:szCs w:val="24"/>
        </w:rPr>
        <w:lastRenderedPageBreak/>
        <w:t>завизированы, пронумерованы и скреплены подписью уполномоченного лица и печатью Участника тендера.</w:t>
      </w:r>
    </w:p>
    <w:p w14:paraId="4AD4AA81" w14:textId="77777777" w:rsidR="0077637B" w:rsidRPr="00C63200" w:rsidRDefault="0077637B" w:rsidP="00F14758">
      <w:pPr>
        <w:ind w:firstLine="709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Внутренние конверты с технической частью тендерных предложений должны быть опечатанными (со штампом или печатью Участника на местах склейки).</w:t>
      </w:r>
    </w:p>
    <w:p w14:paraId="5B9DE77C" w14:textId="77777777" w:rsidR="00B467EF" w:rsidRPr="00C63200" w:rsidRDefault="00B467EF" w:rsidP="00B467EF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Маркировка</w:t>
      </w:r>
    </w:p>
    <w:p w14:paraId="53C66AF8" w14:textId="77777777" w:rsidR="0077637B" w:rsidRPr="00C63200" w:rsidRDefault="0077637B" w:rsidP="007C1D71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На конверте с технической частью тендерного предложения должно быть указано следующее:</w:t>
      </w:r>
    </w:p>
    <w:p w14:paraId="7E028DA6" w14:textId="77777777" w:rsidR="0077637B" w:rsidRPr="00C63200" w:rsidRDefault="0077637B" w:rsidP="00C553DE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полное наименование и адрес Участника тендера;</w:t>
      </w:r>
    </w:p>
    <w:p w14:paraId="4301062D" w14:textId="77777777" w:rsidR="0077637B" w:rsidRPr="00C63200" w:rsidRDefault="0077637B" w:rsidP="00C553DE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предмет тендера;</w:t>
      </w:r>
    </w:p>
    <w:p w14:paraId="1956C358" w14:textId="77777777" w:rsidR="0077637B" w:rsidRPr="00C63200" w:rsidRDefault="0077637B" w:rsidP="00C553DE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«Техническая часть тендерного предложения».</w:t>
      </w:r>
    </w:p>
    <w:p w14:paraId="3090B606" w14:textId="77777777" w:rsidR="0077637B" w:rsidRPr="00C63200" w:rsidRDefault="00B467EF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З</w:t>
      </w:r>
      <w:r w:rsidR="0077637B" w:rsidRPr="00C63200">
        <w:rPr>
          <w:b/>
          <w:color w:val="000000"/>
          <w:sz w:val="24"/>
          <w:szCs w:val="24"/>
        </w:rPr>
        <w:t>апечатанные конверты с финансовой частью тендерного предложения, в котором должны содержаться следующие документы:</w:t>
      </w:r>
    </w:p>
    <w:p w14:paraId="3AA3E0B7" w14:textId="77777777" w:rsidR="0077637B" w:rsidRPr="00F17C64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финансовое (коммерческое) предложение, выполненное согласно установленной форме (Форма №5);</w:t>
      </w:r>
    </w:p>
    <w:p w14:paraId="3BF0B2D5" w14:textId="11A71B0A" w:rsidR="0077637B" w:rsidRPr="00F17C64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таблица цен на </w:t>
      </w:r>
      <w:r w:rsidR="00C963FC" w:rsidRPr="00F17C64">
        <w:rPr>
          <w:color w:val="000000"/>
          <w:sz w:val="24"/>
          <w:szCs w:val="24"/>
        </w:rPr>
        <w:t xml:space="preserve">поставку </w:t>
      </w:r>
      <w:r w:rsidR="006D38F1" w:rsidRPr="00F17C64">
        <w:rPr>
          <w:color w:val="000000"/>
          <w:sz w:val="24"/>
          <w:szCs w:val="24"/>
        </w:rPr>
        <w:t>лицензий, выполнение работ и услуг технической поддержки</w:t>
      </w:r>
      <w:r w:rsidRPr="00F17C64">
        <w:rPr>
          <w:color w:val="000000"/>
          <w:sz w:val="24"/>
          <w:szCs w:val="24"/>
        </w:rPr>
        <w:t xml:space="preserve">, выполненная согласно установленной форме </w:t>
      </w:r>
      <w:r w:rsidRPr="00F17C64">
        <w:rPr>
          <w:b/>
          <w:bCs/>
          <w:color w:val="000000"/>
          <w:sz w:val="24"/>
          <w:szCs w:val="24"/>
        </w:rPr>
        <w:t>(Форма №6).</w:t>
      </w:r>
    </w:p>
    <w:p w14:paraId="1C0973DE" w14:textId="77777777" w:rsidR="0077637B" w:rsidRPr="00C63200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>документы и сведения, указанные в Разделе II «Коммерческая</w:t>
      </w:r>
      <w:r w:rsidRPr="00C63200">
        <w:rPr>
          <w:color w:val="000000"/>
          <w:sz w:val="24"/>
          <w:szCs w:val="24"/>
        </w:rPr>
        <w:t xml:space="preserve"> часть» настоящей документации.</w:t>
      </w:r>
    </w:p>
    <w:p w14:paraId="31AEC100" w14:textId="77777777" w:rsidR="0077637B" w:rsidRPr="00C63200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Финансовое предложение должно быть подписано уполномоченным лицом и скреплено печатью Участника тендера.</w:t>
      </w:r>
    </w:p>
    <w:p w14:paraId="182EDD11" w14:textId="77777777" w:rsidR="00B467EF" w:rsidRPr="00C63200" w:rsidRDefault="00B467EF" w:rsidP="007C1D71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Маркировка</w:t>
      </w:r>
    </w:p>
    <w:p w14:paraId="58E39444" w14:textId="77777777" w:rsidR="0077637B" w:rsidRPr="00C63200" w:rsidRDefault="0077637B" w:rsidP="007C1D71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На конверте с финансовой частью тендерного предложения должно быть указано следующее:</w:t>
      </w:r>
    </w:p>
    <w:p w14:paraId="2DBBCC4C" w14:textId="77777777" w:rsidR="0077637B" w:rsidRPr="00C63200" w:rsidRDefault="0077637B" w:rsidP="00C553DE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C63200">
        <w:rPr>
          <w:sz w:val="24"/>
          <w:szCs w:val="24"/>
        </w:rPr>
        <w:t xml:space="preserve"> полное наименование и адрес Участника тендера;</w:t>
      </w:r>
    </w:p>
    <w:p w14:paraId="1899400D" w14:textId="77777777" w:rsidR="0077637B" w:rsidRPr="00C63200" w:rsidRDefault="0077637B" w:rsidP="00C553DE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предмет тендера;</w:t>
      </w:r>
    </w:p>
    <w:p w14:paraId="4A3AEE4A" w14:textId="77777777" w:rsidR="0077637B" w:rsidRPr="00C63200" w:rsidRDefault="0077637B" w:rsidP="00C553DE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 xml:space="preserve"> «Финансовая часть тендерного предложения»</w:t>
      </w:r>
      <w:r w:rsidR="00B467EF" w:rsidRPr="00C63200">
        <w:rPr>
          <w:b/>
          <w:sz w:val="24"/>
          <w:szCs w:val="24"/>
        </w:rPr>
        <w:t xml:space="preserve"> форма</w:t>
      </w:r>
      <w:r w:rsidRPr="00C63200">
        <w:rPr>
          <w:b/>
          <w:sz w:val="24"/>
          <w:szCs w:val="24"/>
        </w:rPr>
        <w:t>.</w:t>
      </w:r>
    </w:p>
    <w:p w14:paraId="51D4763B" w14:textId="77777777" w:rsidR="0077637B" w:rsidRPr="00C63200" w:rsidRDefault="0077637B" w:rsidP="0077637B">
      <w:pPr>
        <w:ind w:firstLine="567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Документы финансовой части тендерных предложений должны быть прошнурованы, пронумерованы и скреплены подписью уполномоченного лица и печатью Участника тендера.</w:t>
      </w:r>
    </w:p>
    <w:p w14:paraId="5EC89E1B" w14:textId="77777777" w:rsidR="0077637B" w:rsidRPr="00C63200" w:rsidRDefault="0077637B" w:rsidP="0077637B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Внутренний конверт с финансовой частью тендерных предложений должен быть опечатанным (штампом или печатью Участника на местах склейки).</w:t>
      </w:r>
    </w:p>
    <w:p w14:paraId="5166687F" w14:textId="77777777" w:rsidR="000A20E5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3. </w:t>
      </w:r>
      <w:r w:rsidR="0077637B" w:rsidRPr="00C63200">
        <w:rPr>
          <w:color w:val="000000"/>
          <w:sz w:val="24"/>
          <w:szCs w:val="24"/>
        </w:rPr>
        <w:t>Участник тендера представляет тендерные предложения или поручает их представить, а также вести соответствующие переговоры своему доверенному лицу в соответствии с установленной формой доверенности (Форма №7). Доверенность должна быть представлена в Тендерную комиссию вместе с тендерным предложением в запечатанном конверте.</w:t>
      </w:r>
    </w:p>
    <w:p w14:paraId="60C39F2F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4. </w:t>
      </w:r>
      <w:r w:rsidR="0077637B" w:rsidRPr="00C63200">
        <w:rPr>
          <w:color w:val="000000"/>
          <w:sz w:val="24"/>
          <w:szCs w:val="24"/>
        </w:rPr>
        <w:t>Тендерные предложения в запечатанном виде также могут быть представлены посредством курьерской почты.</w:t>
      </w:r>
    </w:p>
    <w:p w14:paraId="4BBEC01D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5. </w:t>
      </w:r>
      <w:r w:rsidR="0077637B" w:rsidRPr="00C63200">
        <w:rPr>
          <w:color w:val="000000"/>
          <w:sz w:val="24"/>
          <w:szCs w:val="24"/>
        </w:rPr>
        <w:t xml:space="preserve">Срок действия тендерного предложения должен быть </w:t>
      </w:r>
      <w:r w:rsidR="0077637B" w:rsidRPr="00C63200">
        <w:rPr>
          <w:b/>
          <w:color w:val="000000"/>
          <w:sz w:val="24"/>
          <w:szCs w:val="24"/>
          <w:u w:val="single"/>
        </w:rPr>
        <w:t>не менее 1 месяца</w:t>
      </w:r>
      <w:r w:rsidR="0077637B" w:rsidRPr="00C63200">
        <w:rPr>
          <w:color w:val="000000"/>
          <w:sz w:val="24"/>
          <w:szCs w:val="24"/>
        </w:rPr>
        <w:t xml:space="preserve"> со дня окончания </w:t>
      </w:r>
      <w:r w:rsidR="00C03E50" w:rsidRPr="00C63200">
        <w:rPr>
          <w:color w:val="000000"/>
          <w:sz w:val="24"/>
          <w:szCs w:val="24"/>
        </w:rPr>
        <w:t>приёма</w:t>
      </w:r>
      <w:r w:rsidR="0077637B" w:rsidRPr="00C63200">
        <w:rPr>
          <w:color w:val="000000"/>
          <w:sz w:val="24"/>
          <w:szCs w:val="24"/>
        </w:rPr>
        <w:t xml:space="preserve"> тендерных предложений.</w:t>
      </w:r>
    </w:p>
    <w:p w14:paraId="6FDD03E8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6. </w:t>
      </w:r>
      <w:r w:rsidR="0077637B" w:rsidRPr="00C63200">
        <w:rPr>
          <w:color w:val="000000"/>
          <w:sz w:val="24"/>
          <w:szCs w:val="24"/>
        </w:rPr>
        <w:t xml:space="preserve">Запечатанные конверты с оригиналами тендерных предложений Участников тендера принимаются с фиксацией даты, времени </w:t>
      </w:r>
      <w:r w:rsidR="00C03E50" w:rsidRPr="00C63200">
        <w:rPr>
          <w:color w:val="000000"/>
          <w:sz w:val="24"/>
          <w:szCs w:val="24"/>
        </w:rPr>
        <w:t>приёма</w:t>
      </w:r>
      <w:r w:rsidR="0077637B" w:rsidRPr="00C63200">
        <w:rPr>
          <w:color w:val="000000"/>
          <w:sz w:val="24"/>
          <w:szCs w:val="24"/>
        </w:rPr>
        <w:t xml:space="preserve">, количества конвертов, под роспись сдающего и принимающего лица, в прошнурованной, пронумерованной и заверенной печатью регистрационной книге. </w:t>
      </w:r>
    </w:p>
    <w:p w14:paraId="0CEBC04A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7. </w:t>
      </w:r>
      <w:r w:rsidR="0077637B" w:rsidRPr="00C63200">
        <w:rPr>
          <w:color w:val="000000"/>
          <w:sz w:val="24"/>
          <w:szCs w:val="24"/>
        </w:rPr>
        <w:t xml:space="preserve">Если наружный конверт с тендерным предложением не опечатан должным образом, имеет нарушения печати или разрывы, то </w:t>
      </w:r>
      <w:r w:rsidR="00D57B3B" w:rsidRPr="00937D58">
        <w:rPr>
          <w:color w:val="000000"/>
          <w:sz w:val="24"/>
          <w:szCs w:val="24"/>
        </w:rPr>
        <w:t xml:space="preserve">тендерная комиссия </w:t>
      </w:r>
      <w:r w:rsidR="0077637B" w:rsidRPr="00937D58">
        <w:rPr>
          <w:color w:val="000000"/>
          <w:sz w:val="24"/>
          <w:szCs w:val="24"/>
        </w:rPr>
        <w:t>вправе не принимать</w:t>
      </w:r>
      <w:r w:rsidR="0077637B" w:rsidRPr="00C63200">
        <w:rPr>
          <w:color w:val="000000"/>
          <w:sz w:val="24"/>
          <w:szCs w:val="24"/>
        </w:rPr>
        <w:t xml:space="preserve"> их к рассмотрению.</w:t>
      </w:r>
    </w:p>
    <w:p w14:paraId="4B3C84AA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8. </w:t>
      </w:r>
      <w:r w:rsidR="0077637B" w:rsidRPr="00C63200">
        <w:rPr>
          <w:color w:val="000000"/>
          <w:sz w:val="24"/>
          <w:szCs w:val="24"/>
        </w:rPr>
        <w:t>Тендерная комиссия вправе отклонить тендерные предложения, представленные не по форме, не полностью соответствующие требованиям тендерной документации,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14:paraId="6BBA46EC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9. </w:t>
      </w:r>
      <w:r w:rsidR="0077637B" w:rsidRPr="00C63200">
        <w:rPr>
          <w:color w:val="000000"/>
          <w:sz w:val="24"/>
          <w:szCs w:val="24"/>
        </w:rPr>
        <w:t>Вскрытие конвертов с предложениями участников тендера производится на заседании тендерной</w:t>
      </w:r>
      <w:r w:rsidR="0077637B" w:rsidRPr="00C63200">
        <w:rPr>
          <w:sz w:val="24"/>
          <w:szCs w:val="24"/>
        </w:rPr>
        <w:t xml:space="preserve"> комиссии.</w:t>
      </w:r>
    </w:p>
    <w:p w14:paraId="643FAB6A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10. </w:t>
      </w:r>
      <w:r w:rsidR="0077637B" w:rsidRPr="00C63200">
        <w:rPr>
          <w:sz w:val="24"/>
          <w:szCs w:val="24"/>
        </w:rPr>
        <w:t>Тендерная комиссия проводит оценку тендерных предложен</w:t>
      </w:r>
      <w:r w:rsidR="00D30789" w:rsidRPr="00C63200">
        <w:rPr>
          <w:sz w:val="24"/>
          <w:szCs w:val="24"/>
        </w:rPr>
        <w:t>ий Участников тендера в 2 этапа.</w:t>
      </w:r>
      <w:r w:rsidR="0077637B" w:rsidRPr="00C63200">
        <w:rPr>
          <w:sz w:val="24"/>
          <w:szCs w:val="24"/>
        </w:rPr>
        <w:t xml:space="preserve"> </w:t>
      </w:r>
    </w:p>
    <w:p w14:paraId="79A0000F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11. </w:t>
      </w:r>
      <w:r w:rsidR="0077637B" w:rsidRPr="00C63200">
        <w:rPr>
          <w:sz w:val="24"/>
          <w:szCs w:val="24"/>
        </w:rPr>
        <w:t>На первом этапе вскры</w:t>
      </w:r>
      <w:r w:rsidR="00EE2F3B" w:rsidRPr="00C63200">
        <w:rPr>
          <w:sz w:val="24"/>
          <w:szCs w:val="24"/>
        </w:rPr>
        <w:t>ваются</w:t>
      </w:r>
      <w:r w:rsidR="0077637B" w:rsidRPr="00C63200">
        <w:rPr>
          <w:sz w:val="24"/>
          <w:szCs w:val="24"/>
        </w:rPr>
        <w:t xml:space="preserve"> конверты с технической частью предложений. Тендерной комиссией пров</w:t>
      </w:r>
      <w:r w:rsidR="00EE2F3B" w:rsidRPr="00C63200">
        <w:rPr>
          <w:sz w:val="24"/>
          <w:szCs w:val="24"/>
        </w:rPr>
        <w:t>одится</w:t>
      </w:r>
      <w:r w:rsidR="0077637B" w:rsidRPr="00C63200">
        <w:rPr>
          <w:sz w:val="24"/>
          <w:szCs w:val="24"/>
        </w:rPr>
        <w:t xml:space="preserve"> техническая оценка на основании критериев, установленных тендерной </w:t>
      </w:r>
      <w:r w:rsidR="0077637B" w:rsidRPr="00C63200">
        <w:rPr>
          <w:sz w:val="24"/>
          <w:szCs w:val="24"/>
        </w:rPr>
        <w:lastRenderedPageBreak/>
        <w:t>документацией.</w:t>
      </w:r>
      <w:r w:rsidR="001D5DCE" w:rsidRPr="00C63200">
        <w:rPr>
          <w:sz w:val="24"/>
          <w:szCs w:val="24"/>
        </w:rPr>
        <w:t xml:space="preserve"> </w:t>
      </w:r>
    </w:p>
    <w:p w14:paraId="0A2F37A3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12. </w:t>
      </w:r>
      <w:r w:rsidR="0077637B" w:rsidRPr="00C63200">
        <w:rPr>
          <w:sz w:val="24"/>
          <w:szCs w:val="24"/>
        </w:rPr>
        <w:t>На втором этапе вскры</w:t>
      </w:r>
      <w:r w:rsidR="00EE2F3B" w:rsidRPr="00C63200">
        <w:rPr>
          <w:sz w:val="24"/>
          <w:szCs w:val="24"/>
        </w:rPr>
        <w:t>ваются</w:t>
      </w:r>
      <w:r w:rsidR="0077637B" w:rsidRPr="00C63200">
        <w:rPr>
          <w:sz w:val="24"/>
          <w:szCs w:val="24"/>
        </w:rPr>
        <w:t xml:space="preserve"> конверты с финансовой (коммерческой) частью</w:t>
      </w:r>
      <w:r w:rsidR="00EE2F3B" w:rsidRPr="00C63200">
        <w:rPr>
          <w:sz w:val="24"/>
          <w:szCs w:val="24"/>
        </w:rPr>
        <w:t xml:space="preserve"> </w:t>
      </w:r>
      <w:r w:rsidR="000E67E0" w:rsidRPr="00C63200">
        <w:rPr>
          <w:sz w:val="24"/>
          <w:szCs w:val="24"/>
        </w:rPr>
        <w:t>участников,</w:t>
      </w:r>
      <w:r w:rsidR="00EE2F3B" w:rsidRPr="00C63200">
        <w:rPr>
          <w:sz w:val="24"/>
          <w:szCs w:val="24"/>
        </w:rPr>
        <w:t xml:space="preserve"> прошедших первый этап</w:t>
      </w:r>
      <w:r w:rsidR="0077637B" w:rsidRPr="00C63200">
        <w:rPr>
          <w:sz w:val="24"/>
          <w:szCs w:val="24"/>
        </w:rPr>
        <w:t>.</w:t>
      </w:r>
    </w:p>
    <w:p w14:paraId="5076292D" w14:textId="77777777" w:rsidR="00125B81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13. </w:t>
      </w:r>
      <w:r w:rsidR="0077637B" w:rsidRPr="00C63200">
        <w:rPr>
          <w:sz w:val="24"/>
          <w:szCs w:val="24"/>
        </w:rPr>
        <w:t>Тендерные предложения Участников тендера, не соответствующие по результатам технической оценки, по решению тендерн</w:t>
      </w:r>
      <w:r w:rsidR="00B14FB7" w:rsidRPr="00C63200">
        <w:rPr>
          <w:sz w:val="24"/>
          <w:szCs w:val="24"/>
        </w:rPr>
        <w:t>ой</w:t>
      </w:r>
      <w:r w:rsidR="0077637B" w:rsidRPr="00C63200">
        <w:rPr>
          <w:sz w:val="24"/>
          <w:szCs w:val="24"/>
        </w:rPr>
        <w:t xml:space="preserve"> ком</w:t>
      </w:r>
      <w:r w:rsidR="00B14FB7" w:rsidRPr="00C63200">
        <w:rPr>
          <w:sz w:val="24"/>
          <w:szCs w:val="24"/>
        </w:rPr>
        <w:t>иссии</w:t>
      </w:r>
      <w:r w:rsidR="0077637B" w:rsidRPr="00C63200">
        <w:rPr>
          <w:sz w:val="24"/>
          <w:szCs w:val="24"/>
        </w:rPr>
        <w:t xml:space="preserve"> ко второму этапу тендера не допускаются. </w:t>
      </w:r>
    </w:p>
    <w:p w14:paraId="60168FB1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14. </w:t>
      </w:r>
      <w:r w:rsidR="0077637B" w:rsidRPr="00C63200">
        <w:rPr>
          <w:sz w:val="24"/>
          <w:szCs w:val="24"/>
        </w:rPr>
        <w:t xml:space="preserve">Протоколы заседаний тендерного </w:t>
      </w:r>
      <w:r w:rsidR="00D73EE1" w:rsidRPr="00C63200">
        <w:rPr>
          <w:sz w:val="24"/>
          <w:szCs w:val="24"/>
        </w:rPr>
        <w:t>комиссии</w:t>
      </w:r>
      <w:r w:rsidR="0077637B" w:rsidRPr="00C63200">
        <w:rPr>
          <w:sz w:val="24"/>
          <w:szCs w:val="24"/>
        </w:rPr>
        <w:t xml:space="preserve"> Участникам тендера не предоставляются.</w:t>
      </w:r>
    </w:p>
    <w:p w14:paraId="5C936C2A" w14:textId="77777777" w:rsidR="001151F9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15. </w:t>
      </w:r>
      <w:r w:rsidR="0077637B" w:rsidRPr="00C63200">
        <w:rPr>
          <w:sz w:val="24"/>
          <w:szCs w:val="24"/>
        </w:rPr>
        <w:t xml:space="preserve">Тендерная комиссия определяет победителя тендера и резервного участника тендера. </w:t>
      </w:r>
    </w:p>
    <w:p w14:paraId="1EA9728F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16. </w:t>
      </w:r>
      <w:r w:rsidR="00EE2F3B" w:rsidRPr="00C63200">
        <w:rPr>
          <w:sz w:val="24"/>
          <w:szCs w:val="24"/>
        </w:rPr>
        <w:t>З</w:t>
      </w:r>
      <w:r w:rsidR="0077637B" w:rsidRPr="00C63200">
        <w:rPr>
          <w:sz w:val="24"/>
          <w:szCs w:val="24"/>
        </w:rPr>
        <w:t>аседани</w:t>
      </w:r>
      <w:r w:rsidR="00EE2F3B" w:rsidRPr="00C63200">
        <w:rPr>
          <w:sz w:val="24"/>
          <w:szCs w:val="24"/>
        </w:rPr>
        <w:t>е</w:t>
      </w:r>
      <w:r w:rsidR="0077637B" w:rsidRPr="00C63200">
        <w:rPr>
          <w:sz w:val="24"/>
          <w:szCs w:val="24"/>
        </w:rPr>
        <w:t xml:space="preserve"> Тендерной комиссии </w:t>
      </w:r>
      <w:r w:rsidR="00EE2F3B" w:rsidRPr="00C63200">
        <w:rPr>
          <w:sz w:val="24"/>
          <w:szCs w:val="24"/>
        </w:rPr>
        <w:t xml:space="preserve">проводится </w:t>
      </w:r>
      <w:r w:rsidR="0077637B" w:rsidRPr="00C63200">
        <w:rPr>
          <w:sz w:val="24"/>
          <w:szCs w:val="24"/>
        </w:rPr>
        <w:t>без присутствия участников тендера.</w:t>
      </w:r>
    </w:p>
    <w:p w14:paraId="659C8F9E" w14:textId="77777777" w:rsidR="002F70FF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17. </w:t>
      </w:r>
      <w:r w:rsidR="002F70FF" w:rsidRPr="00C63200">
        <w:rPr>
          <w:sz w:val="24"/>
          <w:szCs w:val="24"/>
        </w:rPr>
        <w:t>Внесение изменений в тендерное предложение после его представления участник может в письменной форме, как указано в пунктах 1-3 главы 3 раздела I документации, с соответствующей надписью на конвертах для («Изменения к тендерному предложению»), но не позднее объявленного срока закрытия приема тендерных предложений.</w:t>
      </w:r>
    </w:p>
    <w:p w14:paraId="423E9F07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18. </w:t>
      </w:r>
      <w:r w:rsidR="002F70FF" w:rsidRPr="00C63200">
        <w:rPr>
          <w:sz w:val="24"/>
          <w:szCs w:val="24"/>
        </w:rPr>
        <w:t>Если Участники тендера представят предложения в разных валютах,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предложения.</w:t>
      </w:r>
    </w:p>
    <w:p w14:paraId="7767A854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19. </w:t>
      </w:r>
      <w:r w:rsidR="002F70FF" w:rsidRPr="00C63200">
        <w:rPr>
          <w:sz w:val="24"/>
          <w:szCs w:val="24"/>
        </w:rPr>
        <w:t>Тендерная комиссия гарантирует конфиденциальность представляемых предложений до вскрытия конвертов.</w:t>
      </w:r>
    </w:p>
    <w:p w14:paraId="5EB1A815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20. </w:t>
      </w:r>
      <w:r w:rsidR="002F70FF" w:rsidRPr="00C63200">
        <w:rPr>
          <w:sz w:val="24"/>
          <w:szCs w:val="24"/>
        </w:rPr>
        <w:t>Письменные ответы и разъяснения на официальные запросы участников тендера по вопросам тендерной документации, направляются в срок не позднее, чем за 1 банковский день до срока окончания приёма тендерных предложений.</w:t>
      </w:r>
    </w:p>
    <w:p w14:paraId="608A1A59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21. </w:t>
      </w:r>
      <w:r w:rsidR="002F70FF" w:rsidRPr="00C63200">
        <w:rPr>
          <w:sz w:val="24"/>
          <w:szCs w:val="24"/>
        </w:rPr>
        <w:t xml:space="preserve">Тендерная комиссия может отменить Тендер в любое время </w:t>
      </w:r>
      <w:r w:rsidR="002F70FF">
        <w:rPr>
          <w:sz w:val="24"/>
          <w:szCs w:val="24"/>
        </w:rPr>
        <w:t xml:space="preserve">с </w:t>
      </w:r>
      <w:r w:rsidR="002F70FF" w:rsidRPr="00C63200">
        <w:rPr>
          <w:sz w:val="24"/>
          <w:szCs w:val="24"/>
        </w:rPr>
        <w:t>уведомлением участников</w:t>
      </w:r>
      <w:r w:rsidR="001E3F0F">
        <w:rPr>
          <w:sz w:val="24"/>
          <w:szCs w:val="24"/>
        </w:rPr>
        <w:t>,</w:t>
      </w:r>
      <w:r w:rsidR="002F70FF">
        <w:rPr>
          <w:sz w:val="24"/>
          <w:szCs w:val="24"/>
        </w:rPr>
        <w:t xml:space="preserve"> подавших заявки на тендерные предложения</w:t>
      </w:r>
      <w:r w:rsidR="002F70FF" w:rsidRPr="00C63200">
        <w:rPr>
          <w:sz w:val="24"/>
          <w:szCs w:val="24"/>
        </w:rPr>
        <w:t>.</w:t>
      </w:r>
    </w:p>
    <w:p w14:paraId="2D21B7AD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22. </w:t>
      </w:r>
      <w:r w:rsidR="002F70FF" w:rsidRPr="00C63200">
        <w:rPr>
          <w:sz w:val="24"/>
          <w:szCs w:val="24"/>
        </w:rPr>
        <w:t>В период оценки тендерных предложений, тендерная комиссия в праве приглашать участника для дачи пояснений, запрашивать дополнительные сведения и подтверждения.</w:t>
      </w:r>
    </w:p>
    <w:p w14:paraId="01903E8B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23. </w:t>
      </w:r>
      <w:r w:rsidR="002F70FF">
        <w:rPr>
          <w:sz w:val="24"/>
          <w:szCs w:val="24"/>
        </w:rPr>
        <w:t>Организатор тендера</w:t>
      </w:r>
      <w:r w:rsidR="002F70FF" w:rsidRPr="00C63200">
        <w:rPr>
          <w:sz w:val="24"/>
          <w:szCs w:val="24"/>
        </w:rPr>
        <w:t xml:space="preserve"> не несёт финансовой ответственности за расходы Участников тендера, связанные с участием в тендерных торгах.</w:t>
      </w:r>
    </w:p>
    <w:p w14:paraId="15BC140B" w14:textId="77777777" w:rsidR="00C42B64" w:rsidRPr="00C63200" w:rsidRDefault="00C42B64" w:rsidP="00C42B64">
      <w:pPr>
        <w:pStyle w:val="a5"/>
        <w:shd w:val="clear" w:color="auto" w:fill="FFFFFF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6B59B0A7" w14:textId="77777777" w:rsidR="0077637B" w:rsidRPr="00C63200" w:rsidRDefault="00CD4FE3" w:rsidP="0077637B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>РАЗДЕЛ</w:t>
      </w:r>
      <w:r w:rsidR="0077637B" w:rsidRPr="00C63200">
        <w:rPr>
          <w:b/>
          <w:bCs/>
          <w:color w:val="000000"/>
          <w:sz w:val="24"/>
          <w:szCs w:val="24"/>
        </w:rPr>
        <w:t xml:space="preserve"> </w:t>
      </w:r>
      <w:r w:rsidR="0077637B" w:rsidRPr="00C63200">
        <w:rPr>
          <w:b/>
          <w:bCs/>
          <w:color w:val="000000"/>
          <w:sz w:val="24"/>
          <w:szCs w:val="24"/>
          <w:lang w:val="en-US"/>
        </w:rPr>
        <w:t>II</w:t>
      </w:r>
      <w:r w:rsidR="0077637B" w:rsidRPr="00C63200">
        <w:rPr>
          <w:b/>
          <w:bCs/>
          <w:color w:val="000000"/>
          <w:sz w:val="24"/>
          <w:szCs w:val="24"/>
        </w:rPr>
        <w:t xml:space="preserve">. КОММЕРЧЕСКАЯ </w:t>
      </w:r>
      <w:r w:rsidR="0077637B" w:rsidRPr="00C63200">
        <w:rPr>
          <w:b/>
          <w:color w:val="000000"/>
          <w:sz w:val="24"/>
          <w:szCs w:val="24"/>
        </w:rPr>
        <w:t>ЧАСТЬ</w:t>
      </w:r>
    </w:p>
    <w:p w14:paraId="6ADAE705" w14:textId="77777777" w:rsidR="00CF4FC0" w:rsidRPr="00C63200" w:rsidRDefault="00CF4FC0" w:rsidP="0077637B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</w:p>
    <w:p w14:paraId="6ADDA612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Участник</w:t>
      </w:r>
      <w:r w:rsidR="00937D58">
        <w:rPr>
          <w:sz w:val="24"/>
          <w:szCs w:val="24"/>
        </w:rPr>
        <w:t>у</w:t>
      </w:r>
      <w:r w:rsidRPr="00D9536F">
        <w:rPr>
          <w:sz w:val="24"/>
          <w:szCs w:val="24"/>
        </w:rPr>
        <w:t xml:space="preserve"> тендера </w:t>
      </w:r>
      <w:r w:rsidR="00937D58">
        <w:rPr>
          <w:sz w:val="24"/>
          <w:szCs w:val="24"/>
        </w:rPr>
        <w:t>необходимо</w:t>
      </w:r>
      <w:r w:rsidRPr="00D9536F">
        <w:rPr>
          <w:sz w:val="24"/>
          <w:szCs w:val="24"/>
        </w:rPr>
        <w:t xml:space="preserve"> представить </w:t>
      </w:r>
      <w:r w:rsidR="00937D58">
        <w:rPr>
          <w:sz w:val="24"/>
          <w:szCs w:val="24"/>
        </w:rPr>
        <w:t xml:space="preserve">тендерное </w:t>
      </w:r>
      <w:r w:rsidRPr="00D9536F">
        <w:rPr>
          <w:sz w:val="24"/>
          <w:szCs w:val="24"/>
        </w:rPr>
        <w:t xml:space="preserve">предложение на весь объем </w:t>
      </w:r>
      <w:r w:rsidR="00937D58">
        <w:rPr>
          <w:sz w:val="24"/>
          <w:szCs w:val="24"/>
        </w:rPr>
        <w:t>запрашиваемого товара, работ и услуг</w:t>
      </w:r>
      <w:r w:rsidRPr="00D9536F">
        <w:rPr>
          <w:sz w:val="24"/>
          <w:szCs w:val="24"/>
        </w:rPr>
        <w:t>.</w:t>
      </w:r>
    </w:p>
    <w:p w14:paraId="26572485" w14:textId="77777777" w:rsidR="00D9536F" w:rsidRPr="00F17C64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F17C64">
        <w:rPr>
          <w:sz w:val="24"/>
          <w:szCs w:val="24"/>
        </w:rPr>
        <w:t>Условия оплаты:</w:t>
      </w:r>
    </w:p>
    <w:p w14:paraId="47B61B4A" w14:textId="4188535D" w:rsidR="00B9291B" w:rsidRPr="00F17C64" w:rsidRDefault="00F17C64" w:rsidP="00B9291B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F17C64">
        <w:rPr>
          <w:sz w:val="24"/>
          <w:szCs w:val="24"/>
        </w:rPr>
        <w:t>10</w:t>
      </w:r>
      <w:r w:rsidR="00B9291B" w:rsidRPr="00F17C64">
        <w:rPr>
          <w:sz w:val="24"/>
          <w:szCs w:val="24"/>
        </w:rPr>
        <w:t xml:space="preserve">0% после </w:t>
      </w:r>
      <w:r w:rsidR="00DF1232" w:rsidRPr="00F17C64">
        <w:rPr>
          <w:sz w:val="24"/>
          <w:szCs w:val="24"/>
        </w:rPr>
        <w:t xml:space="preserve">подписания </w:t>
      </w:r>
      <w:r w:rsidR="00B9291B" w:rsidRPr="00F17C64">
        <w:rPr>
          <w:sz w:val="24"/>
          <w:szCs w:val="24"/>
        </w:rPr>
        <w:t xml:space="preserve">акт приема передачи.  </w:t>
      </w:r>
    </w:p>
    <w:p w14:paraId="39B098DC" w14:textId="77777777" w:rsidR="00D9536F" w:rsidRPr="00F17C64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F17C64">
        <w:rPr>
          <w:sz w:val="24"/>
          <w:szCs w:val="24"/>
        </w:rPr>
        <w:t>Валюта платежа:</w:t>
      </w:r>
    </w:p>
    <w:p w14:paraId="46E5135A" w14:textId="77777777" w:rsidR="00D9536F" w:rsidRPr="00D9536F" w:rsidRDefault="00D9536F" w:rsidP="00D9536F">
      <w:pPr>
        <w:numPr>
          <w:ilvl w:val="0"/>
          <w:numId w:val="5"/>
        </w:numPr>
        <w:tabs>
          <w:tab w:val="left" w:pos="-2800"/>
          <w:tab w:val="left" w:pos="-2520"/>
          <w:tab w:val="left" w:pos="-2289"/>
          <w:tab w:val="left" w:pos="327"/>
          <w:tab w:val="left" w:pos="426"/>
        </w:tabs>
        <w:autoSpaceDE/>
        <w:autoSpaceDN/>
        <w:adjustRightInd/>
        <w:ind w:left="0" w:firstLine="142"/>
        <w:jc w:val="both"/>
        <w:rPr>
          <w:snapToGrid w:val="0"/>
          <w:color w:val="000000"/>
          <w:sz w:val="24"/>
          <w:szCs w:val="24"/>
        </w:rPr>
      </w:pPr>
      <w:r w:rsidRPr="00D9536F">
        <w:rPr>
          <w:sz w:val="24"/>
          <w:szCs w:val="24"/>
        </w:rPr>
        <w:t xml:space="preserve"> для отечественных поставщиков:</w:t>
      </w:r>
      <w:r w:rsidRPr="00D9536F">
        <w:rPr>
          <w:snapToGrid w:val="0"/>
          <w:color w:val="000000"/>
          <w:sz w:val="24"/>
          <w:szCs w:val="24"/>
        </w:rPr>
        <w:t xml:space="preserve"> </w:t>
      </w:r>
      <w:r w:rsidRPr="00D9536F">
        <w:rPr>
          <w:snapToGrid w:val="0"/>
          <w:color w:val="000000"/>
          <w:sz w:val="24"/>
          <w:szCs w:val="24"/>
          <w:lang w:val="en-US"/>
        </w:rPr>
        <w:t>c</w:t>
      </w:r>
      <w:r w:rsidRPr="00D9536F">
        <w:rPr>
          <w:snapToGrid w:val="0"/>
          <w:color w:val="000000"/>
          <w:sz w:val="24"/>
          <w:szCs w:val="24"/>
        </w:rPr>
        <w:t>ум Республики Узбекистан;</w:t>
      </w:r>
    </w:p>
    <w:p w14:paraId="5D243EF5" w14:textId="77777777" w:rsidR="00D9536F" w:rsidRPr="00D9536F" w:rsidRDefault="00D9536F" w:rsidP="00D9536F">
      <w:pPr>
        <w:numPr>
          <w:ilvl w:val="0"/>
          <w:numId w:val="5"/>
        </w:numPr>
        <w:tabs>
          <w:tab w:val="left" w:pos="-2800"/>
          <w:tab w:val="left" w:pos="-2520"/>
          <w:tab w:val="left" w:pos="-2289"/>
          <w:tab w:val="left" w:pos="327"/>
          <w:tab w:val="left" w:pos="426"/>
        </w:tabs>
        <w:autoSpaceDE/>
        <w:autoSpaceDN/>
        <w:adjustRightInd/>
        <w:ind w:left="0" w:firstLine="142"/>
        <w:jc w:val="both"/>
        <w:rPr>
          <w:snapToGrid w:val="0"/>
          <w:sz w:val="24"/>
          <w:szCs w:val="24"/>
        </w:rPr>
      </w:pPr>
      <w:r w:rsidRPr="00D9536F">
        <w:rPr>
          <w:sz w:val="24"/>
          <w:szCs w:val="24"/>
        </w:rPr>
        <w:t xml:space="preserve"> для иностранных поставщиков:</w:t>
      </w:r>
      <w:r w:rsidRPr="00D9536F">
        <w:rPr>
          <w:snapToGrid w:val="0"/>
          <w:sz w:val="24"/>
          <w:szCs w:val="24"/>
        </w:rPr>
        <w:t xml:space="preserve"> Доллар США, Евро.</w:t>
      </w:r>
    </w:p>
    <w:p w14:paraId="52901FFC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 Цены на предлагаемые товары в тендерном предложении могут быть указаны в долл. США, Евро или в сумах Республики Узбекистан.</w:t>
      </w:r>
    </w:p>
    <w:p w14:paraId="7E27DE5C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Срок поставки: </w:t>
      </w:r>
    </w:p>
    <w:p w14:paraId="5A8A6B21" w14:textId="77777777" w:rsidR="00D9536F" w:rsidRPr="00D9536F" w:rsidRDefault="00D9536F" w:rsidP="00D9536F">
      <w:pPr>
        <w:widowControl/>
        <w:numPr>
          <w:ilvl w:val="0"/>
          <w:numId w:val="6"/>
        </w:numPr>
        <w:tabs>
          <w:tab w:val="left" w:pos="-2800"/>
          <w:tab w:val="left" w:pos="-2520"/>
          <w:tab w:val="left" w:pos="-2289"/>
          <w:tab w:val="left" w:pos="327"/>
          <w:tab w:val="left" w:pos="426"/>
          <w:tab w:val="left" w:pos="851"/>
        </w:tabs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для иностранных поставщиков: </w:t>
      </w:r>
      <w:r w:rsidR="00CF7DBC" w:rsidRPr="00D9536F">
        <w:rPr>
          <w:sz w:val="24"/>
          <w:szCs w:val="24"/>
        </w:rPr>
        <w:t>согласно</w:t>
      </w:r>
      <w:r w:rsidR="00CF7DBC" w:rsidRPr="00D9536F">
        <w:rPr>
          <w:snapToGrid w:val="0"/>
          <w:sz w:val="24"/>
          <w:szCs w:val="24"/>
        </w:rPr>
        <w:t xml:space="preserve"> предложению поставщика</w:t>
      </w:r>
    </w:p>
    <w:p w14:paraId="0B3CA6A3" w14:textId="77777777" w:rsidR="00D9536F" w:rsidRPr="00D9536F" w:rsidRDefault="00D9536F" w:rsidP="00D9536F">
      <w:pPr>
        <w:numPr>
          <w:ilvl w:val="0"/>
          <w:numId w:val="6"/>
        </w:numPr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для отечественных поставщиков: согласно</w:t>
      </w:r>
      <w:r w:rsidRPr="00D9536F">
        <w:rPr>
          <w:snapToGrid w:val="0"/>
          <w:sz w:val="24"/>
          <w:szCs w:val="24"/>
        </w:rPr>
        <w:t xml:space="preserve"> предложению поставщика.</w:t>
      </w:r>
    </w:p>
    <w:p w14:paraId="30D15FEE" w14:textId="184D5C60" w:rsidR="00CF7DBC" w:rsidRPr="00F17C64" w:rsidRDefault="00AA0EA5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F17C64">
        <w:rPr>
          <w:sz w:val="24"/>
          <w:szCs w:val="24"/>
        </w:rPr>
        <w:t xml:space="preserve">Услуги по техническому сопровождению </w:t>
      </w:r>
      <w:r w:rsidR="00102254" w:rsidRPr="00F17C64">
        <w:rPr>
          <w:sz w:val="24"/>
          <w:szCs w:val="24"/>
        </w:rPr>
        <w:t>приобретаются сроком на 12 месяцев с даты заключения договора с возможностью продления. Условия осуществления п</w:t>
      </w:r>
      <w:r w:rsidRPr="00F17C64">
        <w:rPr>
          <w:sz w:val="24"/>
          <w:szCs w:val="24"/>
        </w:rPr>
        <w:t>ериодически</w:t>
      </w:r>
      <w:r w:rsidR="00102254" w:rsidRPr="00F17C64">
        <w:rPr>
          <w:sz w:val="24"/>
          <w:szCs w:val="24"/>
        </w:rPr>
        <w:t>х</w:t>
      </w:r>
      <w:r w:rsidRPr="00F17C64">
        <w:rPr>
          <w:sz w:val="24"/>
          <w:szCs w:val="24"/>
        </w:rPr>
        <w:t xml:space="preserve"> платеж</w:t>
      </w:r>
      <w:r w:rsidR="00102254" w:rsidRPr="00F17C64">
        <w:rPr>
          <w:sz w:val="24"/>
          <w:szCs w:val="24"/>
        </w:rPr>
        <w:t>ей</w:t>
      </w:r>
      <w:r w:rsidRPr="00F17C64">
        <w:rPr>
          <w:sz w:val="24"/>
          <w:szCs w:val="24"/>
        </w:rPr>
        <w:t xml:space="preserve"> за лицензии </w:t>
      </w:r>
      <w:r w:rsidR="00102254" w:rsidRPr="00F17C64">
        <w:rPr>
          <w:sz w:val="24"/>
          <w:szCs w:val="24"/>
        </w:rPr>
        <w:t>оговариваются в договоре.</w:t>
      </w:r>
    </w:p>
    <w:p w14:paraId="77DCA662" w14:textId="61C06620" w:rsidR="00D9536F" w:rsidRPr="00C03E50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C03E50">
        <w:rPr>
          <w:sz w:val="24"/>
          <w:szCs w:val="24"/>
        </w:rPr>
        <w:t>Цены на предлагаем</w:t>
      </w:r>
      <w:r w:rsidR="00DF1232">
        <w:rPr>
          <w:sz w:val="24"/>
          <w:szCs w:val="24"/>
        </w:rPr>
        <w:t>о</w:t>
      </w:r>
      <w:r w:rsidRPr="00C03E50">
        <w:rPr>
          <w:sz w:val="24"/>
          <w:szCs w:val="24"/>
        </w:rPr>
        <w:t>е</w:t>
      </w:r>
      <w:r w:rsidR="00DF1232">
        <w:rPr>
          <w:sz w:val="24"/>
          <w:szCs w:val="24"/>
        </w:rPr>
        <w:t xml:space="preserve"> Программное обеспечение</w:t>
      </w:r>
      <w:r w:rsidRPr="00C03E50">
        <w:rPr>
          <w:sz w:val="24"/>
          <w:szCs w:val="24"/>
        </w:rPr>
        <w:t>, указанн</w:t>
      </w:r>
      <w:r w:rsidR="00DF1232">
        <w:rPr>
          <w:sz w:val="24"/>
          <w:szCs w:val="24"/>
        </w:rPr>
        <w:t>о</w:t>
      </w:r>
      <w:r w:rsidRPr="00C03E50">
        <w:rPr>
          <w:sz w:val="24"/>
          <w:szCs w:val="24"/>
        </w:rPr>
        <w:t>е в тендерном предложении Победителя тендера, должны быть зафиксированы и оставаться неизменными в сторону увеличения до полного исполнения обязательств по контракту (договору).</w:t>
      </w:r>
    </w:p>
    <w:p w14:paraId="66E7F51C" w14:textId="05140F9F" w:rsidR="00D9536F" w:rsidRPr="00F17C64" w:rsidRDefault="00DF1232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F17C64">
        <w:rPr>
          <w:sz w:val="24"/>
          <w:szCs w:val="24"/>
        </w:rPr>
        <w:t>Программное обеспечение</w:t>
      </w:r>
      <w:r w:rsidR="00D9536F" w:rsidRPr="00F17C64">
        <w:rPr>
          <w:sz w:val="24"/>
          <w:szCs w:val="24"/>
        </w:rPr>
        <w:t xml:space="preserve"> отгружается в соответствии с требованиями, принятыми для </w:t>
      </w:r>
      <w:r w:rsidR="007A4F0C" w:rsidRPr="00F17C64">
        <w:rPr>
          <w:sz w:val="24"/>
          <w:szCs w:val="24"/>
        </w:rPr>
        <w:t>поставки</w:t>
      </w:r>
      <w:r w:rsidR="00D9536F" w:rsidRPr="00F17C64">
        <w:rPr>
          <w:sz w:val="24"/>
          <w:szCs w:val="24"/>
        </w:rPr>
        <w:t xml:space="preserve"> данного вида товара.</w:t>
      </w:r>
    </w:p>
    <w:p w14:paraId="5328CE2B" w14:textId="682BE698" w:rsidR="00D9536F" w:rsidRPr="00F17C64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F17C64">
        <w:rPr>
          <w:sz w:val="24"/>
          <w:szCs w:val="24"/>
        </w:rPr>
        <w:t xml:space="preserve">Поставщик </w:t>
      </w:r>
      <w:r w:rsidR="00C03E50" w:rsidRPr="00F17C64">
        <w:rPr>
          <w:sz w:val="24"/>
          <w:szCs w:val="24"/>
        </w:rPr>
        <w:t>несёт</w:t>
      </w:r>
      <w:r w:rsidRPr="00F17C64">
        <w:rPr>
          <w:sz w:val="24"/>
          <w:szCs w:val="24"/>
        </w:rPr>
        <w:t xml:space="preserve"> ответственность перед Покупателем за </w:t>
      </w:r>
      <w:r w:rsidR="00731455" w:rsidRPr="00F17C64">
        <w:rPr>
          <w:sz w:val="24"/>
          <w:szCs w:val="24"/>
        </w:rPr>
        <w:t xml:space="preserve">возможные не оговоренные договором </w:t>
      </w:r>
      <w:r w:rsidR="004E61BD" w:rsidRPr="00F17C64">
        <w:rPr>
          <w:sz w:val="24"/>
          <w:szCs w:val="24"/>
        </w:rPr>
        <w:t xml:space="preserve">возникшие </w:t>
      </w:r>
      <w:r w:rsidRPr="00F17C64">
        <w:rPr>
          <w:sz w:val="24"/>
          <w:szCs w:val="24"/>
        </w:rPr>
        <w:t xml:space="preserve">дополнительные затраты по </w:t>
      </w:r>
      <w:r w:rsidR="0048107E" w:rsidRPr="00F17C64">
        <w:rPr>
          <w:sz w:val="24"/>
          <w:szCs w:val="24"/>
        </w:rPr>
        <w:t xml:space="preserve">поставке и внедрению </w:t>
      </w:r>
      <w:r w:rsidR="00FD6D64" w:rsidRPr="00F17C64">
        <w:rPr>
          <w:sz w:val="24"/>
          <w:szCs w:val="24"/>
        </w:rPr>
        <w:t>ПО</w:t>
      </w:r>
      <w:r w:rsidRPr="00F17C64">
        <w:rPr>
          <w:sz w:val="24"/>
          <w:szCs w:val="24"/>
        </w:rPr>
        <w:t>.</w:t>
      </w:r>
    </w:p>
    <w:p w14:paraId="5F7A3324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С победителем тендера заключается контракт (договор) по форме, согласованной с Заказчиком. </w:t>
      </w:r>
    </w:p>
    <w:p w14:paraId="19D4F404" w14:textId="77777777" w:rsidR="00F03B00" w:rsidRDefault="00F03B00" w:rsidP="0077637B">
      <w:pPr>
        <w:tabs>
          <w:tab w:val="left" w:pos="240"/>
        </w:tabs>
        <w:ind w:firstLine="567"/>
        <w:jc w:val="center"/>
        <w:rPr>
          <w:b/>
          <w:color w:val="000000"/>
          <w:sz w:val="24"/>
          <w:szCs w:val="24"/>
        </w:rPr>
      </w:pPr>
    </w:p>
    <w:p w14:paraId="6E08DF04" w14:textId="32B661DC" w:rsidR="0077637B" w:rsidRDefault="0077637B" w:rsidP="0077637B">
      <w:pPr>
        <w:tabs>
          <w:tab w:val="left" w:pos="2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lastRenderedPageBreak/>
        <w:t xml:space="preserve">РАЗДЕЛ </w:t>
      </w:r>
      <w:r w:rsidRPr="00C63200">
        <w:rPr>
          <w:b/>
          <w:bCs/>
          <w:color w:val="000000"/>
          <w:sz w:val="24"/>
          <w:szCs w:val="24"/>
          <w:lang w:val="en-US"/>
        </w:rPr>
        <w:t>III</w:t>
      </w:r>
      <w:r w:rsidRPr="00C63200">
        <w:rPr>
          <w:b/>
          <w:bCs/>
          <w:color w:val="000000"/>
          <w:sz w:val="24"/>
          <w:szCs w:val="24"/>
        </w:rPr>
        <w:t>. ТЕХНИЧЕСКАЯ ЧАСТЬ</w:t>
      </w:r>
    </w:p>
    <w:p w14:paraId="65608EB8" w14:textId="77777777" w:rsidR="00E103C1" w:rsidRPr="00C63200" w:rsidRDefault="00E103C1" w:rsidP="0077637B">
      <w:pPr>
        <w:tabs>
          <w:tab w:val="left" w:pos="240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14:paraId="445002D5" w14:textId="50045F2B" w:rsidR="0077637B" w:rsidRPr="00F17C64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1. </w:t>
      </w:r>
      <w:r w:rsidR="0077637B" w:rsidRPr="00C63200">
        <w:rPr>
          <w:sz w:val="24"/>
          <w:szCs w:val="24"/>
        </w:rPr>
        <w:t xml:space="preserve">Количество, перечень и </w:t>
      </w:r>
      <w:r w:rsidR="0077637B" w:rsidRPr="00F17C64">
        <w:rPr>
          <w:sz w:val="24"/>
          <w:szCs w:val="24"/>
        </w:rPr>
        <w:t xml:space="preserve">технические характеристики </w:t>
      </w:r>
      <w:r w:rsidR="0053342A" w:rsidRPr="00F17C64">
        <w:rPr>
          <w:sz w:val="24"/>
          <w:szCs w:val="24"/>
        </w:rPr>
        <w:t>Программного обеспечения</w:t>
      </w:r>
      <w:r w:rsidR="000E67E0" w:rsidRPr="00F17C64">
        <w:rPr>
          <w:sz w:val="24"/>
          <w:szCs w:val="24"/>
        </w:rPr>
        <w:t xml:space="preserve"> и </w:t>
      </w:r>
      <w:r w:rsidR="00F65A2B" w:rsidRPr="00F17C64">
        <w:rPr>
          <w:sz w:val="24"/>
          <w:szCs w:val="24"/>
        </w:rPr>
        <w:t>услуг</w:t>
      </w:r>
      <w:r w:rsidR="0077637B" w:rsidRPr="00F17C64">
        <w:rPr>
          <w:sz w:val="24"/>
          <w:szCs w:val="24"/>
        </w:rPr>
        <w:t xml:space="preserve"> указаны в Технической спецификации продукции (далее «Техническое задание»), которое является неотъемлемой частью настоящей тендерной документации.</w:t>
      </w:r>
    </w:p>
    <w:p w14:paraId="4C8984FD" w14:textId="77777777" w:rsidR="0077637B" w:rsidRPr="00F17C64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F17C64">
        <w:rPr>
          <w:sz w:val="24"/>
          <w:szCs w:val="24"/>
        </w:rPr>
        <w:t xml:space="preserve">2. </w:t>
      </w:r>
      <w:r w:rsidR="0077637B" w:rsidRPr="00F17C64">
        <w:rPr>
          <w:sz w:val="24"/>
          <w:szCs w:val="24"/>
        </w:rPr>
        <w:t xml:space="preserve">Технические характеристики </w:t>
      </w:r>
      <w:r w:rsidR="00F65A2B" w:rsidRPr="00F17C64">
        <w:rPr>
          <w:sz w:val="24"/>
          <w:szCs w:val="24"/>
        </w:rPr>
        <w:t>предоставляемых услуг</w:t>
      </w:r>
      <w:r w:rsidR="0077637B" w:rsidRPr="00F17C64">
        <w:rPr>
          <w:sz w:val="24"/>
          <w:szCs w:val="24"/>
        </w:rPr>
        <w:t xml:space="preserve">, предлагаемые Участником тендера, должны соответствовать </w:t>
      </w:r>
      <w:r w:rsidR="001A1CBA" w:rsidRPr="00F17C64">
        <w:rPr>
          <w:sz w:val="24"/>
          <w:szCs w:val="24"/>
        </w:rPr>
        <w:t xml:space="preserve">минимальным </w:t>
      </w:r>
      <w:r w:rsidR="0077637B" w:rsidRPr="00F17C64">
        <w:rPr>
          <w:sz w:val="24"/>
          <w:szCs w:val="24"/>
        </w:rPr>
        <w:t xml:space="preserve">требованиям технического задания </w:t>
      </w:r>
      <w:r w:rsidR="001A1CBA" w:rsidRPr="00F17C64">
        <w:rPr>
          <w:sz w:val="24"/>
          <w:szCs w:val="24"/>
        </w:rPr>
        <w:t>ил</w:t>
      </w:r>
      <w:r w:rsidR="0077637B" w:rsidRPr="00F17C64">
        <w:rPr>
          <w:sz w:val="24"/>
          <w:szCs w:val="24"/>
        </w:rPr>
        <w:t xml:space="preserve">и </w:t>
      </w:r>
      <w:r w:rsidR="001A1CBA" w:rsidRPr="00F17C64">
        <w:rPr>
          <w:sz w:val="24"/>
          <w:szCs w:val="24"/>
        </w:rPr>
        <w:t>быть выше</w:t>
      </w:r>
      <w:r w:rsidR="0077637B" w:rsidRPr="00F17C64">
        <w:rPr>
          <w:sz w:val="24"/>
          <w:szCs w:val="24"/>
        </w:rPr>
        <w:t xml:space="preserve"> требуемых, но не </w:t>
      </w:r>
      <w:r w:rsidR="001A1CBA" w:rsidRPr="00F17C64">
        <w:rPr>
          <w:sz w:val="24"/>
          <w:szCs w:val="24"/>
        </w:rPr>
        <w:t>ниже</w:t>
      </w:r>
      <w:r w:rsidR="0077637B" w:rsidRPr="00F17C64">
        <w:rPr>
          <w:sz w:val="24"/>
          <w:szCs w:val="24"/>
        </w:rPr>
        <w:t xml:space="preserve"> или иметь не приемлемые значения.</w:t>
      </w:r>
    </w:p>
    <w:p w14:paraId="52BFAF0F" w14:textId="77777777" w:rsidR="0077637B" w:rsidRPr="00F17C64" w:rsidRDefault="00386041" w:rsidP="00F84D63">
      <w:pPr>
        <w:pStyle w:val="a5"/>
        <w:shd w:val="clear" w:color="auto" w:fill="FFFFFF"/>
        <w:tabs>
          <w:tab w:val="left" w:pos="851"/>
        </w:tabs>
        <w:ind w:left="0"/>
        <w:jc w:val="both"/>
        <w:rPr>
          <w:sz w:val="24"/>
          <w:szCs w:val="24"/>
        </w:rPr>
      </w:pPr>
      <w:r w:rsidRPr="00F17C64">
        <w:rPr>
          <w:sz w:val="24"/>
          <w:szCs w:val="24"/>
        </w:rPr>
        <w:t xml:space="preserve">3. </w:t>
      </w:r>
      <w:r w:rsidR="0077637B" w:rsidRPr="00F17C64">
        <w:rPr>
          <w:sz w:val="24"/>
          <w:szCs w:val="24"/>
        </w:rPr>
        <w:t>Участник тендера вместе с тендерным предложением (в конверте с технической частью предложения) должен представить следующую техническую документацию:</w:t>
      </w:r>
    </w:p>
    <w:p w14:paraId="1EABA16D" w14:textId="77777777" w:rsidR="0077637B" w:rsidRPr="00F17C64" w:rsidRDefault="0077637B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F17C64">
        <w:rPr>
          <w:sz w:val="24"/>
          <w:szCs w:val="24"/>
        </w:rPr>
        <w:t>сопроводительное письмо Тендерного предложения, заполненное в соответствии с Формой сопроводительного письма Тендерного предложения (Форма №</w:t>
      </w:r>
      <w:r w:rsidRPr="00F17C64">
        <w:rPr>
          <w:sz w:val="24"/>
          <w:szCs w:val="24"/>
          <w:lang w:val="uz-Cyrl-UZ"/>
        </w:rPr>
        <w:t>3</w:t>
      </w:r>
      <w:r w:rsidRPr="00F17C64">
        <w:rPr>
          <w:sz w:val="24"/>
          <w:szCs w:val="24"/>
        </w:rPr>
        <w:t>).</w:t>
      </w:r>
    </w:p>
    <w:p w14:paraId="395C974F" w14:textId="77777777" w:rsidR="0077637B" w:rsidRPr="00F17C64" w:rsidRDefault="0077637B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F17C64">
        <w:rPr>
          <w:sz w:val="24"/>
          <w:szCs w:val="24"/>
        </w:rPr>
        <w:t>Форма технического предложения (Форма №</w:t>
      </w:r>
      <w:r w:rsidRPr="00F17C64">
        <w:rPr>
          <w:sz w:val="24"/>
          <w:szCs w:val="24"/>
          <w:lang w:val="uz-Cyrl-UZ"/>
        </w:rPr>
        <w:t>4</w:t>
      </w:r>
      <w:r w:rsidRPr="00F17C64">
        <w:rPr>
          <w:sz w:val="24"/>
          <w:szCs w:val="24"/>
        </w:rPr>
        <w:t>).</w:t>
      </w:r>
    </w:p>
    <w:p w14:paraId="30257AD5" w14:textId="77777777" w:rsidR="0077637B" w:rsidRPr="00F17C64" w:rsidRDefault="00254B65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F17C64">
        <w:rPr>
          <w:sz w:val="24"/>
          <w:szCs w:val="24"/>
        </w:rPr>
        <w:t>техническое описание продукта,</w:t>
      </w:r>
      <w:r w:rsidR="0077637B" w:rsidRPr="00F17C64">
        <w:rPr>
          <w:sz w:val="24"/>
          <w:szCs w:val="24"/>
        </w:rPr>
        <w:t xml:space="preserve"> предлагаемого в рамках проекта согласно Техническому заданию</w:t>
      </w:r>
      <w:r w:rsidR="001D7E7B" w:rsidRPr="00F17C64">
        <w:rPr>
          <w:sz w:val="24"/>
          <w:szCs w:val="24"/>
        </w:rPr>
        <w:t xml:space="preserve">. Информация об услуге с </w:t>
      </w:r>
      <w:r w:rsidR="00A01E33" w:rsidRPr="00F17C64">
        <w:rPr>
          <w:sz w:val="24"/>
          <w:szCs w:val="24"/>
        </w:rPr>
        <w:t xml:space="preserve">детальным </w:t>
      </w:r>
      <w:r w:rsidR="001D7E7B" w:rsidRPr="00F17C64">
        <w:rPr>
          <w:sz w:val="24"/>
          <w:szCs w:val="24"/>
        </w:rPr>
        <w:t>описанием, список клиентов компании</w:t>
      </w:r>
      <w:r w:rsidR="0077637B" w:rsidRPr="00F17C64">
        <w:rPr>
          <w:sz w:val="24"/>
          <w:szCs w:val="24"/>
        </w:rPr>
        <w:t>;</w:t>
      </w:r>
    </w:p>
    <w:p w14:paraId="28E5FBA5" w14:textId="77777777" w:rsidR="00677FE6" w:rsidRPr="00C63200" w:rsidRDefault="00677FE6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F17C64">
        <w:rPr>
          <w:sz w:val="24"/>
          <w:szCs w:val="24"/>
        </w:rPr>
        <w:t>описание характеристик услуг согласно требуемой технической спецификации</w:t>
      </w:r>
      <w:r w:rsidRPr="00C63200">
        <w:rPr>
          <w:sz w:val="24"/>
          <w:szCs w:val="24"/>
        </w:rPr>
        <w:t>, а также проспекты (если таковые имеются);</w:t>
      </w:r>
    </w:p>
    <w:p w14:paraId="19F3C09C" w14:textId="77777777" w:rsidR="0077637B" w:rsidRPr="00C63200" w:rsidRDefault="0077637B" w:rsidP="007C1D71">
      <w:pPr>
        <w:pStyle w:val="a5"/>
        <w:tabs>
          <w:tab w:val="left" w:pos="567"/>
        </w:tabs>
        <w:ind w:left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Указанные документы должны быть заверены печатью и подписью уполномоченного лица Участника тендера.</w:t>
      </w:r>
    </w:p>
    <w:p w14:paraId="3730E814" w14:textId="77777777"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4. </w:t>
      </w:r>
      <w:r w:rsidR="0077637B" w:rsidRPr="00C63200">
        <w:rPr>
          <w:sz w:val="24"/>
          <w:szCs w:val="24"/>
        </w:rPr>
        <w:t xml:space="preserve">Участники тендера оформляют техническую часть Тендерного предложения в соответствии с требованиями, </w:t>
      </w:r>
      <w:r w:rsidR="00C03E50" w:rsidRPr="00C63200">
        <w:rPr>
          <w:sz w:val="24"/>
          <w:szCs w:val="24"/>
        </w:rPr>
        <w:t>определёнными</w:t>
      </w:r>
      <w:r w:rsidR="0077637B" w:rsidRPr="00C63200">
        <w:rPr>
          <w:sz w:val="24"/>
          <w:szCs w:val="24"/>
        </w:rPr>
        <w:t xml:space="preserve"> Техническом задании.</w:t>
      </w:r>
    </w:p>
    <w:p w14:paraId="6A442513" w14:textId="77777777"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5. </w:t>
      </w:r>
      <w:r w:rsidR="0077637B" w:rsidRPr="00C63200">
        <w:rPr>
          <w:sz w:val="24"/>
          <w:szCs w:val="24"/>
        </w:rPr>
        <w:t>При рассмотрении тендерного предложения, у участника тендера могут быть запрошены дополнительные документы.</w:t>
      </w:r>
    </w:p>
    <w:p w14:paraId="534F33A0" w14:textId="77777777"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6. </w:t>
      </w:r>
      <w:r w:rsidR="0077637B" w:rsidRPr="00C63200">
        <w:rPr>
          <w:sz w:val="24"/>
          <w:szCs w:val="24"/>
        </w:rPr>
        <w:t>Тендерная комиссия вправе отклонить тендерные предложения, представленные не по форме, не полностью соответствующие требованиям Тендерных документов,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14:paraId="207C6648" w14:textId="77777777" w:rsidR="0032198A" w:rsidRPr="00C63200" w:rsidRDefault="0032198A" w:rsidP="0077637B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6371C94C" w14:textId="77777777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1F44490B" w14:textId="77777777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027D068D" w14:textId="1351FAE1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B1243F5" w14:textId="03EF7C86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1588D043" w14:textId="78F08835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3EA661C6" w14:textId="0B90D280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DE82F33" w14:textId="65A6E63A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EDB251F" w14:textId="2A8E6BA2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34C3F367" w14:textId="36A01EAB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37C5527A" w14:textId="438B1B3A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AA04B86" w14:textId="43B2E786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168C5BD" w14:textId="7A869DB2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195CA66F" w14:textId="28366EF9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B4C0C24" w14:textId="0EE3B1FC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502FD5DB" w14:textId="202F3ACB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EEF339E" w14:textId="3D02CAAF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2F2680BB" w14:textId="29A90B3F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55214527" w14:textId="0B7BDC61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29C21ADB" w14:textId="04266DD7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51509211" w14:textId="10DFDC5B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771555DD" w14:textId="77777777" w:rsidR="000411A6" w:rsidRDefault="000411A6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  <w:bookmarkStart w:id="0" w:name="_GoBack"/>
      <w:bookmarkEnd w:id="0"/>
    </w:p>
    <w:p w14:paraId="1170F1B1" w14:textId="77777777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34F4DC0F" w14:textId="77777777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2B5F8B82" w14:textId="77777777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0C889EF3" w14:textId="77777777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113B3D50" w14:textId="77777777" w:rsidR="0077637B" w:rsidRDefault="0077637B" w:rsidP="0077637B">
      <w:pPr>
        <w:shd w:val="clear" w:color="auto" w:fill="FFFFFF"/>
        <w:ind w:left="5"/>
        <w:rPr>
          <w:b/>
          <w:color w:val="000000"/>
          <w:sz w:val="24"/>
          <w:szCs w:val="24"/>
        </w:rPr>
      </w:pPr>
      <w:r w:rsidRPr="00C63200">
        <w:rPr>
          <w:b/>
          <w:i/>
          <w:iCs/>
          <w:color w:val="000000"/>
          <w:sz w:val="24"/>
          <w:szCs w:val="24"/>
        </w:rPr>
        <w:lastRenderedPageBreak/>
        <w:t xml:space="preserve">Форма </w:t>
      </w:r>
      <w:r w:rsidRPr="00C63200">
        <w:rPr>
          <w:b/>
          <w:bCs/>
          <w:i/>
          <w:iCs/>
          <w:color w:val="000000"/>
          <w:sz w:val="24"/>
          <w:szCs w:val="24"/>
        </w:rPr>
        <w:t xml:space="preserve">№1 </w:t>
      </w:r>
      <w:r w:rsidRPr="00C63200">
        <w:rPr>
          <w:b/>
          <w:bCs/>
          <w:color w:val="000000"/>
          <w:sz w:val="24"/>
          <w:szCs w:val="24"/>
        </w:rPr>
        <w:t xml:space="preserve">Общая информация о </w:t>
      </w:r>
      <w:r w:rsidRPr="00C63200">
        <w:rPr>
          <w:b/>
          <w:color w:val="000000"/>
          <w:sz w:val="24"/>
          <w:szCs w:val="24"/>
        </w:rPr>
        <w:t>компании</w:t>
      </w:r>
    </w:p>
    <w:p w14:paraId="44792107" w14:textId="77777777" w:rsidR="00D5208B" w:rsidRPr="00C63200" w:rsidRDefault="00D5208B" w:rsidP="0077637B">
      <w:pPr>
        <w:shd w:val="clear" w:color="auto" w:fill="FFFFFF"/>
        <w:ind w:left="5"/>
        <w:rPr>
          <w:b/>
          <w:color w:val="000000"/>
          <w:sz w:val="24"/>
          <w:szCs w:val="24"/>
        </w:rPr>
      </w:pPr>
    </w:p>
    <w:p w14:paraId="28ABD246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НА ФИРМЕННОМ БЛАНКЕ УЧАСТНИКА</w:t>
      </w:r>
    </w:p>
    <w:p w14:paraId="62AE8159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Дата: ________</w:t>
      </w:r>
    </w:p>
    <w:p w14:paraId="5BA51CD4" w14:textId="77777777" w:rsidR="00C625E9" w:rsidRPr="00C63200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Кому: </w:t>
      </w:r>
    </w:p>
    <w:p w14:paraId="684FE7A0" w14:textId="77777777" w:rsidR="00C625E9" w:rsidRPr="00C63200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Тендерной Комиссии</w:t>
      </w:r>
    </w:p>
    <w:p w14:paraId="5C75D391" w14:textId="77777777" w:rsidR="00C625E9" w:rsidRPr="00C63200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АКБ «Капиталбанк» </w:t>
      </w:r>
    </w:p>
    <w:p w14:paraId="2F4257D7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p w14:paraId="1F3097BE" w14:textId="77777777" w:rsidR="00C625E9" w:rsidRPr="00C63200" w:rsidRDefault="00C625E9" w:rsidP="008D5D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АНКЕТА УЧАСТНИКА</w:t>
      </w:r>
    </w:p>
    <w:p w14:paraId="263A1630" w14:textId="77777777" w:rsidR="00C625E9" w:rsidRPr="00C63200" w:rsidRDefault="00C625E9" w:rsidP="008D5D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 xml:space="preserve">(ОБЩАЯ ИНФОРМАЦИЯ ОБ УЧАСТНИКЕ </w:t>
      </w:r>
      <w:r w:rsidR="005D3F7B">
        <w:rPr>
          <w:b/>
          <w:bCs/>
          <w:color w:val="000000"/>
          <w:sz w:val="24"/>
          <w:szCs w:val="24"/>
        </w:rPr>
        <w:t>ТЕНДЕРНЫХ</w:t>
      </w:r>
      <w:r w:rsidRPr="00C63200">
        <w:rPr>
          <w:b/>
          <w:bCs/>
          <w:color w:val="000000"/>
          <w:sz w:val="24"/>
          <w:szCs w:val="24"/>
        </w:rPr>
        <w:t xml:space="preserve"> ТОРГОВ)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900"/>
        <w:gridCol w:w="2313"/>
      </w:tblGrid>
      <w:tr w:rsidR="00C625E9" w:rsidRPr="00C63200" w14:paraId="71DDD285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1D71F1D4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00" w:type="dxa"/>
            <w:shd w:val="clear" w:color="auto" w:fill="FFFFFF"/>
          </w:tcPr>
          <w:p w14:paraId="375702F2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313" w:type="dxa"/>
            <w:shd w:val="clear" w:color="auto" w:fill="FFFFFF"/>
          </w:tcPr>
          <w:p w14:paraId="2018C8D8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0E0A4015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65E2202A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00" w:type="dxa"/>
            <w:shd w:val="clear" w:color="auto" w:fill="FFFFFF"/>
          </w:tcPr>
          <w:p w14:paraId="2EF8E22C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Прежнее, полное наименование юридического лица, с указанием организационно правовой формы</w:t>
            </w:r>
          </w:p>
        </w:tc>
        <w:tc>
          <w:tcPr>
            <w:tcW w:w="2313" w:type="dxa"/>
            <w:shd w:val="clear" w:color="auto" w:fill="FFFFFF"/>
          </w:tcPr>
          <w:p w14:paraId="1D096F94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3FB2D39E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3A492BC3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00" w:type="dxa"/>
            <w:shd w:val="clear" w:color="auto" w:fill="FFFFFF"/>
          </w:tcPr>
          <w:p w14:paraId="2420B248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313" w:type="dxa"/>
            <w:shd w:val="clear" w:color="auto" w:fill="FFFFFF"/>
          </w:tcPr>
          <w:p w14:paraId="156430DA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136DC37A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4A6D259F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00" w:type="dxa"/>
            <w:shd w:val="clear" w:color="auto" w:fill="FFFFFF"/>
          </w:tcPr>
          <w:p w14:paraId="58491AB4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2313" w:type="dxa"/>
            <w:shd w:val="clear" w:color="auto" w:fill="FFFFFF"/>
          </w:tcPr>
          <w:p w14:paraId="07925259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51A1FD1F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74F0DA10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00" w:type="dxa"/>
            <w:shd w:val="clear" w:color="auto" w:fill="FFFFFF"/>
          </w:tcPr>
          <w:p w14:paraId="56EA813C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2313" w:type="dxa"/>
            <w:shd w:val="clear" w:color="auto" w:fill="FFFFFF"/>
          </w:tcPr>
          <w:p w14:paraId="7D6CCA83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14ADD512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4E788014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00" w:type="dxa"/>
            <w:shd w:val="clear" w:color="auto" w:fill="FFFFFF"/>
          </w:tcPr>
          <w:p w14:paraId="7FD655BB" w14:textId="77777777" w:rsidR="00C625E9" w:rsidRPr="00C63200" w:rsidRDefault="00A01E33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Контактное лицо,</w:t>
            </w:r>
            <w:r w:rsidR="00C625E9" w:rsidRPr="00C63200">
              <w:rPr>
                <w:color w:val="000000"/>
                <w:sz w:val="24"/>
                <w:szCs w:val="24"/>
              </w:rPr>
              <w:t xml:space="preserve"> телефон, е-</w:t>
            </w:r>
            <w:r w:rsidR="00C625E9" w:rsidRPr="00C63200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13" w:type="dxa"/>
            <w:shd w:val="clear" w:color="auto" w:fill="FFFFFF"/>
          </w:tcPr>
          <w:p w14:paraId="5CA3D84C" w14:textId="77777777" w:rsidR="00C625E9" w:rsidRPr="00C63200" w:rsidRDefault="00C625E9" w:rsidP="00A01E3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032C9C2D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6BD3D7DF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00" w:type="dxa"/>
            <w:shd w:val="clear" w:color="auto" w:fill="FFFFFF"/>
          </w:tcPr>
          <w:p w14:paraId="390D7907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ИНН/ПИНФЛ</w:t>
            </w:r>
          </w:p>
        </w:tc>
        <w:tc>
          <w:tcPr>
            <w:tcW w:w="2313" w:type="dxa"/>
            <w:shd w:val="clear" w:color="auto" w:fill="FFFFFF"/>
          </w:tcPr>
          <w:p w14:paraId="54E8D47D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775973A2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617018E0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00" w:type="dxa"/>
            <w:shd w:val="clear" w:color="auto" w:fill="FFFFFF"/>
          </w:tcPr>
          <w:p w14:paraId="247741DD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ОКЭД</w:t>
            </w:r>
          </w:p>
        </w:tc>
        <w:tc>
          <w:tcPr>
            <w:tcW w:w="2313" w:type="dxa"/>
            <w:shd w:val="clear" w:color="auto" w:fill="FFFFFF"/>
          </w:tcPr>
          <w:p w14:paraId="0E2688C4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1E6E6412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3DB6030A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00" w:type="dxa"/>
            <w:shd w:val="clear" w:color="auto" w:fill="FFFFFF"/>
          </w:tcPr>
          <w:p w14:paraId="0A9F73C6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2313" w:type="dxa"/>
            <w:shd w:val="clear" w:color="auto" w:fill="FFFFFF"/>
          </w:tcPr>
          <w:p w14:paraId="22291DF1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1379739C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70EB76F2" w14:textId="1C0A7016" w:rsidR="00C625E9" w:rsidRPr="00F17C64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F17C64">
              <w:rPr>
                <w:b/>
                <w:color w:val="000000"/>
                <w:sz w:val="24"/>
                <w:szCs w:val="24"/>
              </w:rPr>
              <w:t>1</w:t>
            </w:r>
            <w:r w:rsidR="00EC52CB" w:rsidRPr="00F17C64">
              <w:rPr>
                <w:b/>
                <w:color w:val="000000"/>
                <w:sz w:val="24"/>
                <w:szCs w:val="24"/>
              </w:rPr>
              <w:t>0</w:t>
            </w:r>
            <w:r w:rsidRPr="00F17C64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shd w:val="clear" w:color="auto" w:fill="FFFFFF"/>
          </w:tcPr>
          <w:p w14:paraId="143F17A1" w14:textId="77777777" w:rsidR="00C625E9" w:rsidRPr="00F17C64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7C64">
              <w:rPr>
                <w:color w:val="000000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313" w:type="dxa"/>
            <w:shd w:val="clear" w:color="auto" w:fill="FFFFFF"/>
          </w:tcPr>
          <w:p w14:paraId="537A3CC0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0C58EA76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3554E3B1" w14:textId="1B875F4A" w:rsidR="00C625E9" w:rsidRPr="00F17C64" w:rsidRDefault="00C625E9" w:rsidP="00717FF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F17C64">
              <w:rPr>
                <w:b/>
                <w:color w:val="000000"/>
                <w:sz w:val="24"/>
                <w:szCs w:val="24"/>
              </w:rPr>
              <w:t>1</w:t>
            </w:r>
            <w:r w:rsidR="00EC52CB" w:rsidRPr="00F17C64">
              <w:rPr>
                <w:b/>
                <w:color w:val="000000"/>
                <w:sz w:val="24"/>
                <w:szCs w:val="24"/>
              </w:rPr>
              <w:t>1</w:t>
            </w:r>
            <w:r w:rsidRPr="00F17C64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shd w:val="clear" w:color="auto" w:fill="FFFFFF"/>
          </w:tcPr>
          <w:p w14:paraId="14AFC3BD" w14:textId="767F8E81" w:rsidR="00C625E9" w:rsidRPr="00F17C64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7C64">
              <w:rPr>
                <w:color w:val="000000"/>
                <w:sz w:val="24"/>
                <w:szCs w:val="24"/>
              </w:rPr>
              <w:t xml:space="preserve">Сведения свидетельствующие, что Участник не находится в состоянии судебного разбирательства </w:t>
            </w:r>
            <w:r w:rsidR="009A52F8" w:rsidRPr="00F17C64">
              <w:rPr>
                <w:b/>
                <w:bCs/>
                <w:color w:val="000000"/>
                <w:sz w:val="24"/>
                <w:szCs w:val="24"/>
              </w:rPr>
              <w:t>(Форма №8)</w:t>
            </w:r>
          </w:p>
        </w:tc>
        <w:tc>
          <w:tcPr>
            <w:tcW w:w="2313" w:type="dxa"/>
            <w:shd w:val="clear" w:color="auto" w:fill="FFFFFF"/>
          </w:tcPr>
          <w:p w14:paraId="35F4D33F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7F81E2C1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4A276AC9" w14:textId="6D944CA6" w:rsidR="00C625E9" w:rsidRPr="00F17C64" w:rsidRDefault="00717FF7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F17C64">
              <w:rPr>
                <w:b/>
                <w:color w:val="000000"/>
                <w:sz w:val="24"/>
                <w:szCs w:val="24"/>
              </w:rPr>
              <w:t>1</w:t>
            </w:r>
            <w:r w:rsidR="00EC52CB" w:rsidRPr="00F17C64">
              <w:rPr>
                <w:b/>
                <w:color w:val="000000"/>
                <w:sz w:val="24"/>
                <w:szCs w:val="24"/>
              </w:rPr>
              <w:t>2</w:t>
            </w:r>
            <w:r w:rsidR="00C625E9" w:rsidRPr="00F17C64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shd w:val="clear" w:color="auto" w:fill="FFFFFF"/>
          </w:tcPr>
          <w:p w14:paraId="65388A84" w14:textId="77777777" w:rsidR="00C625E9" w:rsidRPr="00F17C64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7C64">
              <w:rPr>
                <w:color w:val="000000"/>
                <w:sz w:val="24"/>
                <w:szCs w:val="24"/>
              </w:rPr>
              <w:t>Справка с банка, обслуживающего основной депозитный счет до востребования, об отсутствии Картотеки №2, блокировки счетов</w:t>
            </w:r>
          </w:p>
        </w:tc>
        <w:tc>
          <w:tcPr>
            <w:tcW w:w="2313" w:type="dxa"/>
            <w:shd w:val="clear" w:color="auto" w:fill="FFFFFF"/>
          </w:tcPr>
          <w:p w14:paraId="4526E091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14:paraId="34E4FC47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C625E9" w:rsidRPr="00C63200" w14:paraId="032E1BE7" w14:textId="77777777" w:rsidTr="00984FFB">
        <w:trPr>
          <w:trHeight w:val="299"/>
        </w:trPr>
        <w:tc>
          <w:tcPr>
            <w:tcW w:w="4873" w:type="dxa"/>
          </w:tcPr>
          <w:p w14:paraId="4FAEF480" w14:textId="77777777" w:rsidR="00C625E9" w:rsidRPr="00C63200" w:rsidRDefault="00C625E9" w:rsidP="00C625E9">
            <w:pPr>
              <w:shd w:val="clear" w:color="auto" w:fill="FFFFFF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14:paraId="05E6C1FF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14:paraId="00AD11E8" w14:textId="77777777" w:rsidR="00C625E9" w:rsidRPr="00C63200" w:rsidRDefault="00C625E9" w:rsidP="00C625E9">
            <w:pPr>
              <w:shd w:val="clear" w:color="auto" w:fill="FFFFFF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14:paraId="0A94A296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1AF12FDE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p w14:paraId="31C629A9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1A390E9A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Дата: « ________ » _________________ 20____г.</w:t>
      </w:r>
    </w:p>
    <w:p w14:paraId="19F1EFBE" w14:textId="77777777" w:rsidR="00C625E9" w:rsidRPr="00C63200" w:rsidRDefault="00C625E9" w:rsidP="00C625E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71871A49" w14:textId="77777777" w:rsidR="0077637B" w:rsidRPr="00C63200" w:rsidRDefault="0077637B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70844F0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43498853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76FFA985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49175D8F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206D15BC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13E79E86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37B92A43" w14:textId="77777777" w:rsidR="00C30A29" w:rsidRPr="00C63200" w:rsidRDefault="00C30A2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55970CED" w14:textId="77777777" w:rsidR="00084477" w:rsidRPr="00C63200" w:rsidRDefault="00084477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1ED7CFF8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585217D6" w14:textId="77777777" w:rsidR="00C625E9" w:rsidRPr="00C63200" w:rsidRDefault="00C625E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6069562A" w14:textId="77777777" w:rsidR="00C625E9" w:rsidRPr="00C63200" w:rsidRDefault="00C625E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441B78E7" w14:textId="77777777" w:rsidR="00586267" w:rsidRPr="00C63200" w:rsidRDefault="00586267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6CFA021E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4E302EAF" w14:textId="77777777" w:rsidR="00E743B6" w:rsidRPr="00C63200" w:rsidRDefault="00E743B6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297BDE18" w14:textId="77777777" w:rsidR="000B11C2" w:rsidRDefault="000B11C2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4C392C64" w14:textId="77777777" w:rsidR="00EC52CB" w:rsidRDefault="00EC52C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78538D4A" w14:textId="77777777" w:rsidR="00EC52CB" w:rsidRDefault="00EC52C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1004157D" w14:textId="77777777" w:rsidR="00DD6E3B" w:rsidRDefault="00DD6E3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07B91CED" w14:textId="77777777" w:rsidR="00C03E50" w:rsidRPr="00C63200" w:rsidRDefault="00C03E50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639772A2" w14:textId="77777777" w:rsidR="0077637B" w:rsidRDefault="00160F15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t>Ф</w:t>
      </w:r>
      <w:r w:rsidR="0077637B" w:rsidRPr="00C63200">
        <w:rPr>
          <w:b/>
          <w:i/>
          <w:iCs/>
          <w:color w:val="000000"/>
          <w:sz w:val="24"/>
          <w:szCs w:val="24"/>
        </w:rPr>
        <w:t>орма №</w:t>
      </w:r>
      <w:r w:rsidR="0077637B" w:rsidRPr="00C63200">
        <w:rPr>
          <w:b/>
          <w:i/>
          <w:iCs/>
          <w:color w:val="000000"/>
          <w:sz w:val="24"/>
          <w:szCs w:val="24"/>
          <w:lang w:val="uz-Cyrl-UZ"/>
        </w:rPr>
        <w:t>2</w:t>
      </w:r>
    </w:p>
    <w:p w14:paraId="44159614" w14:textId="77777777" w:rsidR="00046359" w:rsidRDefault="0004635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</w:p>
    <w:p w14:paraId="0B2B6652" w14:textId="77777777" w:rsidR="00046359" w:rsidRPr="00046359" w:rsidRDefault="00046359" w:rsidP="0077637B">
      <w:pPr>
        <w:shd w:val="clear" w:color="auto" w:fill="FFFFFF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046359">
        <w:rPr>
          <w:color w:val="000000"/>
          <w:sz w:val="24"/>
          <w:szCs w:val="24"/>
        </w:rPr>
        <w:t>Не вкладывается в конверт</w:t>
      </w:r>
      <w:r>
        <w:rPr>
          <w:color w:val="000000"/>
          <w:sz w:val="24"/>
          <w:szCs w:val="24"/>
        </w:rPr>
        <w:t>»</w:t>
      </w:r>
      <w:r w:rsidRPr="00046359">
        <w:rPr>
          <w:color w:val="000000"/>
          <w:sz w:val="24"/>
          <w:szCs w:val="24"/>
        </w:rPr>
        <w:t xml:space="preserve"> </w:t>
      </w:r>
    </w:p>
    <w:p w14:paraId="1B00FE3B" w14:textId="77777777" w:rsidR="0077637B" w:rsidRPr="00046359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025D7E2" w14:textId="77777777" w:rsidR="0077637B" w:rsidRPr="00C63200" w:rsidRDefault="0077637B" w:rsidP="0077637B">
      <w:pPr>
        <w:shd w:val="clear" w:color="auto" w:fill="FFFFFF"/>
        <w:ind w:left="10"/>
        <w:jc w:val="center"/>
        <w:rPr>
          <w:sz w:val="24"/>
          <w:szCs w:val="24"/>
        </w:rPr>
      </w:pPr>
      <w:r w:rsidRPr="00C63200">
        <w:rPr>
          <w:b/>
          <w:bCs/>
          <w:sz w:val="24"/>
          <w:szCs w:val="24"/>
        </w:rPr>
        <w:t xml:space="preserve">Письмо-заявка на участие в тендере </w:t>
      </w:r>
    </w:p>
    <w:p w14:paraId="16D7A04B" w14:textId="77777777" w:rsidR="0077637B" w:rsidRPr="00C63200" w:rsidRDefault="0077637B" w:rsidP="0077637B">
      <w:pPr>
        <w:shd w:val="clear" w:color="auto" w:fill="FFFFFF"/>
        <w:rPr>
          <w:sz w:val="24"/>
          <w:szCs w:val="24"/>
        </w:rPr>
      </w:pPr>
    </w:p>
    <w:p w14:paraId="692D10A5" w14:textId="77777777" w:rsidR="0077637B" w:rsidRPr="00C63200" w:rsidRDefault="0077637B" w:rsidP="0077637B">
      <w:pPr>
        <w:shd w:val="clear" w:color="auto" w:fill="FFFFFF"/>
        <w:ind w:left="5"/>
        <w:jc w:val="right"/>
        <w:rPr>
          <w:bCs/>
          <w:sz w:val="24"/>
          <w:szCs w:val="24"/>
        </w:rPr>
      </w:pPr>
      <w:r w:rsidRPr="00C63200">
        <w:rPr>
          <w:bCs/>
          <w:i/>
          <w:iCs/>
          <w:sz w:val="24"/>
          <w:szCs w:val="24"/>
        </w:rPr>
        <w:t xml:space="preserve">Кому: </w:t>
      </w:r>
      <w:r w:rsidRPr="00C63200">
        <w:rPr>
          <w:i/>
          <w:color w:val="000000"/>
          <w:sz w:val="24"/>
          <w:szCs w:val="24"/>
        </w:rPr>
        <w:t>Тендерной Комиссии</w:t>
      </w:r>
    </w:p>
    <w:p w14:paraId="00E47B03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14:paraId="584FD93C" w14:textId="77777777" w:rsidR="0077637B" w:rsidRPr="00C63200" w:rsidRDefault="0077637B" w:rsidP="0077637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>Уважаемые дамы и господа!</w:t>
      </w:r>
    </w:p>
    <w:p w14:paraId="0A4DC704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14:paraId="646BD594" w14:textId="54483A3E" w:rsidR="0077637B" w:rsidRPr="00C63200" w:rsidRDefault="0077637B" w:rsidP="00691F92">
      <w:pPr>
        <w:shd w:val="clear" w:color="auto" w:fill="FFFFFF"/>
        <w:tabs>
          <w:tab w:val="left" w:leader="underscore" w:pos="3365"/>
          <w:tab w:val="left" w:pos="4109"/>
          <w:tab w:val="left" w:pos="5136"/>
          <w:tab w:val="left" w:pos="6912"/>
          <w:tab w:val="left" w:pos="8290"/>
          <w:tab w:val="left" w:pos="9216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Изучив тендерную документацию </w:t>
      </w:r>
      <w:r w:rsidRPr="00C63200">
        <w:rPr>
          <w:b/>
          <w:color w:val="000000"/>
          <w:sz w:val="24"/>
          <w:szCs w:val="24"/>
        </w:rPr>
        <w:t>(Тендер №</w:t>
      </w:r>
      <w:r w:rsidRPr="00C63200">
        <w:rPr>
          <w:b/>
          <w:spacing w:val="6"/>
          <w:sz w:val="24"/>
          <w:szCs w:val="24"/>
        </w:rPr>
        <w:t xml:space="preserve"> ________</w:t>
      </w:r>
      <w:r w:rsidRPr="00C63200">
        <w:rPr>
          <w:b/>
          <w:color w:val="000000"/>
          <w:sz w:val="24"/>
          <w:szCs w:val="24"/>
        </w:rPr>
        <w:t>)</w:t>
      </w:r>
      <w:r w:rsidRPr="00C63200">
        <w:rPr>
          <w:color w:val="000000"/>
          <w:sz w:val="24"/>
          <w:szCs w:val="24"/>
        </w:rPr>
        <w:t xml:space="preserve">, и письменные ответы на запросы №№ </w:t>
      </w:r>
      <w:r w:rsidRPr="00C63200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C63200">
        <w:rPr>
          <w:color w:val="000000"/>
          <w:sz w:val="24"/>
          <w:szCs w:val="24"/>
        </w:rPr>
        <w:t>получение которых настоящим удостоверяем,</w:t>
      </w:r>
      <w:r w:rsidR="00691F92">
        <w:rPr>
          <w:color w:val="000000"/>
          <w:sz w:val="24"/>
          <w:szCs w:val="24"/>
        </w:rPr>
        <w:t xml:space="preserve"> </w:t>
      </w:r>
      <w:r w:rsidRPr="00C63200">
        <w:rPr>
          <w:color w:val="000000"/>
          <w:sz w:val="24"/>
          <w:szCs w:val="24"/>
        </w:rPr>
        <w:t xml:space="preserve">мы, нижеподписавшиеся </w:t>
      </w:r>
      <w:r w:rsidRPr="00C63200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C63200">
        <w:rPr>
          <w:color w:val="000000"/>
          <w:sz w:val="24"/>
          <w:szCs w:val="24"/>
        </w:rPr>
        <w:t xml:space="preserve">намерены участвовать в </w:t>
      </w:r>
      <w:r w:rsidRPr="00F17C64">
        <w:rPr>
          <w:color w:val="000000"/>
          <w:sz w:val="24"/>
          <w:szCs w:val="24"/>
        </w:rPr>
        <w:t xml:space="preserve">тендерных торгах на </w:t>
      </w:r>
      <w:r w:rsidR="00691F92" w:rsidRPr="00F17C64">
        <w:rPr>
          <w:color w:val="000000"/>
          <w:sz w:val="24"/>
          <w:szCs w:val="24"/>
        </w:rPr>
        <w:t xml:space="preserve">разработку и внедрение Омниканальной системы </w:t>
      </w:r>
      <w:r w:rsidRPr="00F17C64">
        <w:rPr>
          <w:color w:val="000000"/>
          <w:sz w:val="24"/>
          <w:szCs w:val="24"/>
        </w:rPr>
        <w:t xml:space="preserve">в соответствии с </w:t>
      </w:r>
      <w:r w:rsidR="00C625E9" w:rsidRPr="00F17C64">
        <w:rPr>
          <w:color w:val="000000"/>
          <w:sz w:val="24"/>
          <w:szCs w:val="24"/>
        </w:rPr>
        <w:t xml:space="preserve">требованиями </w:t>
      </w:r>
      <w:r w:rsidRPr="00F17C64">
        <w:rPr>
          <w:color w:val="000000"/>
          <w:sz w:val="24"/>
          <w:szCs w:val="24"/>
        </w:rPr>
        <w:t>Тендерной документаци</w:t>
      </w:r>
      <w:r w:rsidR="00691F92" w:rsidRPr="00F17C64">
        <w:rPr>
          <w:color w:val="000000"/>
          <w:sz w:val="24"/>
          <w:szCs w:val="24"/>
        </w:rPr>
        <w:t>и</w:t>
      </w:r>
      <w:r w:rsidRPr="00F17C64">
        <w:rPr>
          <w:color w:val="000000"/>
          <w:sz w:val="24"/>
          <w:szCs w:val="24"/>
        </w:rPr>
        <w:t>. В этой связи направляем следующие документы во внешнем конверте</w:t>
      </w:r>
      <w:r w:rsidRPr="00C63200">
        <w:rPr>
          <w:color w:val="000000"/>
          <w:sz w:val="24"/>
          <w:szCs w:val="24"/>
        </w:rPr>
        <w:t>:</w:t>
      </w:r>
    </w:p>
    <w:p w14:paraId="17ED836F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1. Пакет квалификационных документов на _____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0DD7E5AF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>(документы должны быть прошнурованы, пронумерованы и скреплены подписью уполномоченного лица и печатью участника тендера)</w:t>
      </w:r>
    </w:p>
    <w:p w14:paraId="2E93326F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2. Запечатанный конверт с технической частью предложения.</w:t>
      </w:r>
    </w:p>
    <w:p w14:paraId="60028737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3. Запечатанный конверт с финансовой частью предложения.</w:t>
      </w:r>
    </w:p>
    <w:p w14:paraId="5C0A4057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4. Иные документы (в случае предоставления других документов необходимо указать наименование и количество листов).</w:t>
      </w:r>
    </w:p>
    <w:p w14:paraId="10533102" w14:textId="77777777" w:rsidR="0077637B" w:rsidRPr="00C63200" w:rsidRDefault="0077637B" w:rsidP="0077637B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14"/>
        <w:gridCol w:w="5015"/>
      </w:tblGrid>
      <w:tr w:rsidR="0077637B" w:rsidRPr="00C63200" w14:paraId="4224CB9C" w14:textId="77777777" w:rsidTr="00B37C3E">
        <w:trPr>
          <w:trHeight w:val="299"/>
        </w:trPr>
        <w:tc>
          <w:tcPr>
            <w:tcW w:w="5014" w:type="dxa"/>
          </w:tcPr>
          <w:p w14:paraId="628BE6AD" w14:textId="77777777"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14:paraId="2C1D6998" w14:textId="77777777" w:rsidR="0077637B" w:rsidRPr="00C63200" w:rsidRDefault="0077637B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015" w:type="dxa"/>
          </w:tcPr>
          <w:p w14:paraId="7F68B186" w14:textId="77777777"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</w:t>
            </w:r>
          </w:p>
          <w:p w14:paraId="6E6F628E" w14:textId="77777777"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18A3FA6A" w14:textId="77777777" w:rsidR="0077637B" w:rsidRPr="00C63200" w:rsidRDefault="0077637B" w:rsidP="0077637B">
      <w:pPr>
        <w:shd w:val="clear" w:color="auto" w:fill="FFFFFF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65CA66B5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 г.</w:t>
      </w:r>
    </w:p>
    <w:p w14:paraId="20D3226B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color w:val="000000"/>
          <w:sz w:val="24"/>
          <w:szCs w:val="24"/>
        </w:rPr>
        <w:br w:type="page"/>
      </w:r>
      <w:r w:rsidRPr="00C63200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3</w:t>
      </w:r>
    </w:p>
    <w:p w14:paraId="5EDC3597" w14:textId="77777777" w:rsidR="0077637B" w:rsidRPr="00C63200" w:rsidRDefault="0077637B" w:rsidP="0077637B">
      <w:pPr>
        <w:shd w:val="clear" w:color="auto" w:fill="FFFFFF"/>
        <w:ind w:left="10"/>
        <w:jc w:val="center"/>
        <w:rPr>
          <w:color w:val="000000"/>
          <w:sz w:val="24"/>
          <w:szCs w:val="24"/>
        </w:rPr>
      </w:pPr>
    </w:p>
    <w:p w14:paraId="4100D013" w14:textId="77777777" w:rsidR="0077637B" w:rsidRPr="00C63200" w:rsidRDefault="0077637B" w:rsidP="0077637B">
      <w:pPr>
        <w:shd w:val="clear" w:color="auto" w:fill="FFFFFF"/>
        <w:ind w:left="10"/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Техническое предложение (Тендер)</w:t>
      </w:r>
    </w:p>
    <w:p w14:paraId="573B4A28" w14:textId="77777777" w:rsidR="0077637B" w:rsidRPr="00C63200" w:rsidRDefault="0077637B" w:rsidP="0077637B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«</w:t>
      </w:r>
      <w:r w:rsidR="006F028E" w:rsidRPr="00C63200">
        <w:rPr>
          <w:color w:val="000000"/>
          <w:spacing w:val="6"/>
          <w:sz w:val="24"/>
          <w:szCs w:val="24"/>
        </w:rPr>
        <w:t>_______________________________</w:t>
      </w: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».</w:t>
      </w:r>
    </w:p>
    <w:p w14:paraId="1898D7E5" w14:textId="77777777" w:rsidR="0077637B" w:rsidRPr="00C63200" w:rsidRDefault="0077637B" w:rsidP="0077637B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3A9F2D3B" w14:textId="77777777" w:rsidR="0077637B" w:rsidRPr="00C63200" w:rsidRDefault="0077637B" w:rsidP="0077637B">
      <w:pPr>
        <w:shd w:val="clear" w:color="auto" w:fill="FFFFFF"/>
        <w:jc w:val="right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Дата: ____________</w:t>
      </w:r>
    </w:p>
    <w:p w14:paraId="0796FD64" w14:textId="77777777" w:rsidR="0077637B" w:rsidRPr="00C63200" w:rsidRDefault="0077637B" w:rsidP="0077637B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 xml:space="preserve">Кому: </w:t>
      </w:r>
      <w:r w:rsidRPr="00C63200">
        <w:rPr>
          <w:bCs/>
          <w:i/>
          <w:iCs/>
          <w:sz w:val="24"/>
          <w:szCs w:val="24"/>
        </w:rPr>
        <w:t>Тендерной Комиссии</w:t>
      </w:r>
    </w:p>
    <w:p w14:paraId="46838758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14:paraId="3EEC26A4" w14:textId="77777777" w:rsidR="0077637B" w:rsidRPr="00C63200" w:rsidRDefault="0077637B" w:rsidP="0077637B">
      <w:pPr>
        <w:shd w:val="clear" w:color="auto" w:fill="FFFFFF"/>
        <w:ind w:left="578"/>
        <w:jc w:val="center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Уважаемые дамы и господа!</w:t>
      </w:r>
    </w:p>
    <w:p w14:paraId="04933C18" w14:textId="77777777" w:rsidR="0077637B" w:rsidRPr="00C63200" w:rsidRDefault="0077637B" w:rsidP="0077637B">
      <w:pPr>
        <w:shd w:val="clear" w:color="auto" w:fill="FFFFFF"/>
        <w:ind w:firstLine="578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Изучив тендерную документацию (</w:t>
      </w:r>
      <w:r w:rsidRPr="00C63200">
        <w:rPr>
          <w:b/>
          <w:color w:val="000000"/>
          <w:sz w:val="24"/>
          <w:szCs w:val="24"/>
        </w:rPr>
        <w:t>Тендер №</w:t>
      </w:r>
      <w:r w:rsidRPr="00C63200">
        <w:rPr>
          <w:b/>
          <w:spacing w:val="6"/>
          <w:sz w:val="24"/>
          <w:szCs w:val="24"/>
        </w:rPr>
        <w:t xml:space="preserve"> _____________</w:t>
      </w:r>
      <w:r w:rsidRPr="00C63200">
        <w:rPr>
          <w:b/>
          <w:color w:val="000000"/>
          <w:sz w:val="24"/>
          <w:szCs w:val="24"/>
        </w:rPr>
        <w:t>)</w:t>
      </w:r>
      <w:r w:rsidRPr="00C63200">
        <w:rPr>
          <w:color w:val="000000"/>
          <w:sz w:val="24"/>
          <w:szCs w:val="24"/>
        </w:rPr>
        <w:t xml:space="preserve"> и письменные ответы на запросы №№ </w:t>
      </w:r>
      <w:r w:rsidRPr="00C63200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C63200">
        <w:rPr>
          <w:color w:val="000000"/>
          <w:sz w:val="24"/>
          <w:szCs w:val="24"/>
        </w:rPr>
        <w:t>получение которых настоящим удостоверяем.</w:t>
      </w:r>
    </w:p>
    <w:p w14:paraId="1F752862" w14:textId="5ACD1324" w:rsidR="0077637B" w:rsidRPr="00F17C64" w:rsidRDefault="0077637B" w:rsidP="0077637B">
      <w:pPr>
        <w:shd w:val="clear" w:color="auto" w:fill="FFFFFF"/>
        <w:ind w:firstLine="578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мы, </w:t>
      </w:r>
      <w:r w:rsidRPr="00F17C64">
        <w:rPr>
          <w:color w:val="000000"/>
          <w:sz w:val="24"/>
          <w:szCs w:val="24"/>
        </w:rPr>
        <w:t xml:space="preserve">нижеподписавшиеся </w:t>
      </w:r>
      <w:r w:rsidRPr="00F17C64">
        <w:rPr>
          <w:i/>
          <w:iCs/>
          <w:color w:val="000000"/>
          <w:sz w:val="24"/>
          <w:szCs w:val="24"/>
        </w:rPr>
        <w:t xml:space="preserve">(полное наименование Участника тендера), </w:t>
      </w:r>
      <w:r w:rsidRPr="00F17C64">
        <w:rPr>
          <w:color w:val="000000"/>
          <w:sz w:val="24"/>
          <w:szCs w:val="24"/>
        </w:rPr>
        <w:t xml:space="preserve">предлагаем </w:t>
      </w:r>
      <w:r w:rsidR="00640373" w:rsidRPr="00F17C64">
        <w:rPr>
          <w:color w:val="000000"/>
          <w:sz w:val="24"/>
          <w:szCs w:val="24"/>
        </w:rPr>
        <w:t>разработку и внедрение Омниканальной системы</w:t>
      </w:r>
      <w:r w:rsidRPr="00F17C64">
        <w:rPr>
          <w:color w:val="000000"/>
          <w:sz w:val="24"/>
          <w:szCs w:val="24"/>
        </w:rPr>
        <w:t xml:space="preserve">, </w:t>
      </w:r>
      <w:r w:rsidR="00640373" w:rsidRPr="00F17C64">
        <w:rPr>
          <w:color w:val="000000"/>
          <w:sz w:val="24"/>
          <w:szCs w:val="24"/>
        </w:rPr>
        <w:t>разработки компании</w:t>
      </w:r>
      <w:r w:rsidRPr="00F17C64">
        <w:rPr>
          <w:color w:val="000000"/>
          <w:sz w:val="24"/>
          <w:szCs w:val="24"/>
        </w:rPr>
        <w:t xml:space="preserve"> _________________________</w:t>
      </w:r>
      <w:r w:rsidR="00640373" w:rsidRPr="00F17C64">
        <w:rPr>
          <w:color w:val="000000"/>
          <w:sz w:val="24"/>
          <w:szCs w:val="24"/>
        </w:rPr>
        <w:t>____________________________________</w:t>
      </w:r>
      <w:r w:rsidRPr="00F17C64">
        <w:rPr>
          <w:color w:val="000000"/>
          <w:sz w:val="24"/>
          <w:szCs w:val="24"/>
        </w:rPr>
        <w:t xml:space="preserve">_ (указать </w:t>
      </w:r>
      <w:r w:rsidR="00640373" w:rsidRPr="00F17C64">
        <w:rPr>
          <w:color w:val="000000"/>
          <w:sz w:val="24"/>
          <w:szCs w:val="24"/>
        </w:rPr>
        <w:t>разработчика</w:t>
      </w:r>
      <w:r w:rsidRPr="00F17C64">
        <w:rPr>
          <w:color w:val="000000"/>
          <w:sz w:val="24"/>
          <w:szCs w:val="24"/>
        </w:rPr>
        <w:t>).</w:t>
      </w:r>
    </w:p>
    <w:p w14:paraId="6C9AEBE6" w14:textId="114DDE6C" w:rsidR="0077637B" w:rsidRPr="00F17C64" w:rsidRDefault="0077637B" w:rsidP="0077637B">
      <w:pPr>
        <w:shd w:val="clear" w:color="auto" w:fill="FFFFFF"/>
        <w:ind w:left="19" w:right="24" w:firstLine="720"/>
        <w:jc w:val="both"/>
        <w:rPr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Мы обязуемся </w:t>
      </w:r>
      <w:r w:rsidR="00F65A2B" w:rsidRPr="00F17C64">
        <w:rPr>
          <w:color w:val="000000"/>
          <w:sz w:val="24"/>
          <w:szCs w:val="24"/>
        </w:rPr>
        <w:t>оказать услугу</w:t>
      </w:r>
      <w:r w:rsidRPr="00F17C64">
        <w:rPr>
          <w:color w:val="000000"/>
          <w:sz w:val="24"/>
          <w:szCs w:val="24"/>
        </w:rPr>
        <w:t xml:space="preserve"> по контракту, который будет заключен с нашей организацией в случае предоставления права </w:t>
      </w:r>
      <w:r w:rsidR="00640373" w:rsidRPr="00F17C64">
        <w:rPr>
          <w:color w:val="000000"/>
          <w:sz w:val="24"/>
          <w:szCs w:val="24"/>
        </w:rPr>
        <w:t>разработки</w:t>
      </w:r>
      <w:r w:rsidR="000C40B5" w:rsidRPr="00F17C64">
        <w:rPr>
          <w:color w:val="000000"/>
          <w:sz w:val="24"/>
          <w:szCs w:val="24"/>
        </w:rPr>
        <w:t>,</w:t>
      </w:r>
      <w:r w:rsidR="00640373" w:rsidRPr="00F17C64">
        <w:rPr>
          <w:color w:val="000000"/>
          <w:sz w:val="24"/>
          <w:szCs w:val="24"/>
        </w:rPr>
        <w:t xml:space="preserve"> внедрения</w:t>
      </w:r>
      <w:r w:rsidR="000C40B5" w:rsidRPr="00F17C64">
        <w:rPr>
          <w:color w:val="000000"/>
          <w:sz w:val="24"/>
          <w:szCs w:val="24"/>
        </w:rPr>
        <w:t xml:space="preserve"> и технического сопровождения</w:t>
      </w:r>
      <w:r w:rsidRPr="00F17C64">
        <w:rPr>
          <w:color w:val="000000"/>
          <w:sz w:val="24"/>
          <w:szCs w:val="24"/>
        </w:rPr>
        <w:t>, в полном соответствии с данным техническим предложением и условиями тендерных торгов.</w:t>
      </w:r>
    </w:p>
    <w:p w14:paraId="0E58CE85" w14:textId="77777777" w:rsidR="0077637B" w:rsidRPr="00C63200" w:rsidRDefault="0077637B" w:rsidP="0077637B">
      <w:pPr>
        <w:shd w:val="clear" w:color="auto" w:fill="FFFFFF"/>
        <w:ind w:left="29" w:right="14" w:firstLine="706"/>
        <w:jc w:val="both"/>
        <w:rPr>
          <w:color w:val="000000"/>
          <w:sz w:val="24"/>
          <w:szCs w:val="24"/>
        </w:rPr>
      </w:pPr>
      <w:r w:rsidRPr="00F17C64">
        <w:rPr>
          <w:color w:val="000000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="00614D6B" w:rsidRPr="00F17C64">
        <w:rPr>
          <w:color w:val="000000"/>
          <w:sz w:val="24"/>
          <w:szCs w:val="24"/>
        </w:rPr>
        <w:t xml:space="preserve">30 </w:t>
      </w:r>
      <w:r w:rsidRPr="00F17C64">
        <w:rPr>
          <w:color w:val="000000"/>
          <w:sz w:val="24"/>
          <w:szCs w:val="24"/>
        </w:rPr>
        <w:t>дней, начиная с даты, установленной как день окончания приема Тендерных</w:t>
      </w:r>
      <w:r w:rsidRPr="00C63200">
        <w:rPr>
          <w:color w:val="000000"/>
          <w:sz w:val="24"/>
          <w:szCs w:val="24"/>
        </w:rPr>
        <w:t xml:space="preserve">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14:paraId="7FF77072" w14:textId="77777777" w:rsidR="0081426A" w:rsidRPr="00C63200" w:rsidRDefault="0081426A" w:rsidP="0077637B">
      <w:pPr>
        <w:shd w:val="clear" w:color="auto" w:fill="FFFFFF"/>
        <w:ind w:left="29" w:right="14" w:firstLine="706"/>
        <w:jc w:val="both"/>
        <w:rPr>
          <w:sz w:val="24"/>
          <w:szCs w:val="24"/>
        </w:rPr>
      </w:pPr>
    </w:p>
    <w:p w14:paraId="52A1C517" w14:textId="77777777" w:rsidR="0077637B" w:rsidRPr="00C63200" w:rsidRDefault="0077637B" w:rsidP="0077637B">
      <w:pPr>
        <w:shd w:val="clear" w:color="auto" w:fill="FFFFFF"/>
        <w:ind w:left="38" w:right="14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7637B" w:rsidRPr="00C63200" w14:paraId="1ED81BEF" w14:textId="77777777" w:rsidTr="00B37C3E">
        <w:trPr>
          <w:trHeight w:val="954"/>
        </w:trPr>
        <w:tc>
          <w:tcPr>
            <w:tcW w:w="4820" w:type="dxa"/>
          </w:tcPr>
          <w:p w14:paraId="2312F0FA" w14:textId="77777777"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28B376B2" w14:textId="77777777" w:rsidR="0077637B" w:rsidRPr="00C63200" w:rsidRDefault="00CA7C18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</w:t>
            </w:r>
            <w:r w:rsidR="0077637B" w:rsidRPr="00C63200">
              <w:rPr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4961" w:type="dxa"/>
          </w:tcPr>
          <w:p w14:paraId="07DD5645" w14:textId="77777777"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5143531B" w14:textId="77777777"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63B47398" w14:textId="77777777" w:rsidR="0077637B" w:rsidRPr="00C63200" w:rsidRDefault="0077637B" w:rsidP="0077637B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1CC36AE8" w14:textId="77777777" w:rsidR="0077637B" w:rsidRPr="00C63200" w:rsidRDefault="0077637B" w:rsidP="0077637B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0FE91436" w14:textId="77777777" w:rsidR="0077637B" w:rsidRPr="00C63200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 г.</w:t>
      </w:r>
    </w:p>
    <w:p w14:paraId="7BB90B7E" w14:textId="77777777" w:rsidR="0077637B" w:rsidRPr="00C63200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4FAE39A" w14:textId="77777777" w:rsidR="0077637B" w:rsidRPr="00C63200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7FA441E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713FD14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4E0BB5C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C80A31F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DFEA8EB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7DA2EBE0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E3FEC87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561F67F" w14:textId="77777777" w:rsidR="00F85E58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3A3A3EED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78CED4D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4788FB2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02D68A5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91458A3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C991EC3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93DE57F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69A1DFE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17D5F7B" w14:textId="77777777" w:rsidR="005A32B9" w:rsidRPr="00C63200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1C4D318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6E2F84B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C5C0E0B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29389B3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116595D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16F2D9D" w14:textId="77777777" w:rsidR="005A32B9" w:rsidRPr="00C63200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4</w:t>
      </w:r>
    </w:p>
    <w:p w14:paraId="713597EE" w14:textId="77777777" w:rsidR="005A32B9" w:rsidRDefault="005A32B9" w:rsidP="005A32B9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Таблица сравнения технических характеристик:</w:t>
      </w:r>
    </w:p>
    <w:p w14:paraId="301272A2" w14:textId="77777777" w:rsidR="005A32B9" w:rsidRDefault="005A32B9" w:rsidP="005A32B9">
      <w:pPr>
        <w:jc w:val="center"/>
        <w:rPr>
          <w:b/>
          <w:color w:val="000000"/>
          <w:sz w:val="24"/>
          <w:szCs w:val="24"/>
        </w:rPr>
      </w:pPr>
    </w:p>
    <w:p w14:paraId="4EC47D5A" w14:textId="77777777" w:rsidR="005A32B9" w:rsidRPr="002D57AA" w:rsidRDefault="005A32B9" w:rsidP="005A32B9">
      <w:pPr>
        <w:shd w:val="clear" w:color="auto" w:fill="FFFFFF"/>
        <w:rPr>
          <w:b/>
          <w:bCs/>
          <w:color w:val="000000"/>
          <w:spacing w:val="6"/>
          <w:sz w:val="40"/>
          <w:szCs w:val="40"/>
        </w:rPr>
      </w:pPr>
      <w:r w:rsidRPr="0076116A">
        <w:rPr>
          <w:b/>
          <w:bCs/>
          <w:color w:val="000000"/>
          <w:spacing w:val="6"/>
          <w:sz w:val="40"/>
          <w:szCs w:val="40"/>
        </w:rPr>
        <w:t>Лот №</w:t>
      </w:r>
      <w:r w:rsidRPr="001E3F0F">
        <w:rPr>
          <w:b/>
          <w:bCs/>
          <w:color w:val="000000"/>
          <w:spacing w:val="6"/>
          <w:sz w:val="40"/>
          <w:szCs w:val="40"/>
        </w:rPr>
        <w:t>1</w:t>
      </w:r>
      <w:r w:rsidRPr="0076116A">
        <w:rPr>
          <w:b/>
          <w:bCs/>
          <w:color w:val="000000"/>
          <w:spacing w:val="6"/>
          <w:sz w:val="40"/>
          <w:szCs w:val="40"/>
        </w:rPr>
        <w:t xml:space="preserve"> Требование к участнику</w:t>
      </w:r>
    </w:p>
    <w:p w14:paraId="6309D0FE" w14:textId="77777777" w:rsidR="005A32B9" w:rsidRPr="00C03E50" w:rsidRDefault="005A32B9" w:rsidP="005A32B9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447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491"/>
        <w:gridCol w:w="2835"/>
        <w:gridCol w:w="2837"/>
      </w:tblGrid>
      <w:tr w:rsidR="005A32B9" w:rsidRPr="00C2522B" w14:paraId="7D5DD185" w14:textId="77777777" w:rsidTr="009D747A">
        <w:trPr>
          <w:trHeight w:hRule="exact" w:val="754"/>
        </w:trPr>
        <w:tc>
          <w:tcPr>
            <w:tcW w:w="284" w:type="dxa"/>
            <w:shd w:val="clear" w:color="auto" w:fill="FFFFFF"/>
            <w:vAlign w:val="center"/>
          </w:tcPr>
          <w:p w14:paraId="0AA37E50" w14:textId="77777777" w:rsidR="005A32B9" w:rsidRPr="00C2522B" w:rsidRDefault="005A32B9" w:rsidP="00983E2E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shd w:val="clear" w:color="auto" w:fill="FFFFFF"/>
            <w:vAlign w:val="center"/>
          </w:tcPr>
          <w:p w14:paraId="3D3174F7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5672" w:type="dxa"/>
            <w:gridSpan w:val="2"/>
            <w:shd w:val="clear" w:color="auto" w:fill="FFFFFF"/>
            <w:vAlign w:val="center"/>
          </w:tcPr>
          <w:p w14:paraId="2D610086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участника </w:t>
            </w:r>
          </w:p>
        </w:tc>
      </w:tr>
      <w:tr w:rsidR="005A32B9" w:rsidRPr="00C2522B" w14:paraId="393C6285" w14:textId="77777777" w:rsidTr="009D747A">
        <w:trPr>
          <w:trHeight w:hRule="exact" w:val="271"/>
        </w:trPr>
        <w:tc>
          <w:tcPr>
            <w:tcW w:w="284" w:type="dxa"/>
            <w:shd w:val="clear" w:color="auto" w:fill="FFFFFF"/>
            <w:vAlign w:val="center"/>
          </w:tcPr>
          <w:p w14:paraId="133BC80A" w14:textId="77777777" w:rsidR="005A32B9" w:rsidRPr="00C2522B" w:rsidRDefault="005A32B9" w:rsidP="00983E2E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1" w:type="dxa"/>
            <w:shd w:val="clear" w:color="auto" w:fill="FFFFFF"/>
            <w:vAlign w:val="center"/>
          </w:tcPr>
          <w:p w14:paraId="7775F0AF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5672" w:type="dxa"/>
            <w:gridSpan w:val="2"/>
            <w:shd w:val="clear" w:color="auto" w:fill="FFFFFF"/>
            <w:vAlign w:val="center"/>
          </w:tcPr>
          <w:p w14:paraId="029F6D9A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Спецификация</w:t>
            </w:r>
          </w:p>
        </w:tc>
      </w:tr>
      <w:tr w:rsidR="005A32B9" w:rsidRPr="00C2522B" w14:paraId="3B4AEC17" w14:textId="77777777" w:rsidTr="009D747A">
        <w:trPr>
          <w:trHeight w:hRule="exact" w:val="715"/>
        </w:trPr>
        <w:tc>
          <w:tcPr>
            <w:tcW w:w="284" w:type="dxa"/>
            <w:shd w:val="clear" w:color="auto" w:fill="FFFFFF"/>
            <w:vAlign w:val="center"/>
          </w:tcPr>
          <w:p w14:paraId="5C9C5D49" w14:textId="77777777" w:rsidR="005A32B9" w:rsidRPr="00C2522B" w:rsidRDefault="005A32B9" w:rsidP="00983E2E">
            <w:pPr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№</w:t>
            </w:r>
          </w:p>
        </w:tc>
        <w:tc>
          <w:tcPr>
            <w:tcW w:w="4491" w:type="dxa"/>
            <w:shd w:val="clear" w:color="auto" w:fill="FFFFFF"/>
            <w:vAlign w:val="center"/>
          </w:tcPr>
          <w:p w14:paraId="75B3A99C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14:paraId="087EBBB0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0F305B7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</w:tc>
        <w:tc>
          <w:tcPr>
            <w:tcW w:w="2835" w:type="dxa"/>
            <w:shd w:val="clear" w:color="auto" w:fill="FFFFFF"/>
          </w:tcPr>
          <w:p w14:paraId="062EE87E" w14:textId="77777777" w:rsidR="005A32B9" w:rsidRDefault="005A32B9" w:rsidP="00983E2E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14:paraId="5099E74A" w14:textId="77777777" w:rsidR="005A32B9" w:rsidRPr="00250D9D" w:rsidRDefault="005A32B9" w:rsidP="00983E2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50D9D">
              <w:rPr>
                <w:b/>
                <w:color w:val="000000"/>
              </w:rPr>
              <w:t>Комментарии</w:t>
            </w:r>
          </w:p>
        </w:tc>
      </w:tr>
      <w:tr w:rsidR="005A32B9" w:rsidRPr="00C2522B" w14:paraId="74973573" w14:textId="77777777" w:rsidTr="009D747A">
        <w:trPr>
          <w:trHeight w:hRule="exact" w:val="243"/>
        </w:trPr>
        <w:tc>
          <w:tcPr>
            <w:tcW w:w="284" w:type="dxa"/>
            <w:shd w:val="clear" w:color="auto" w:fill="FFFFFF"/>
            <w:vAlign w:val="center"/>
          </w:tcPr>
          <w:p w14:paraId="444FFFA7" w14:textId="77777777" w:rsidR="005A32B9" w:rsidRPr="00C2522B" w:rsidRDefault="005A32B9" w:rsidP="00983E2E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91" w:type="dxa"/>
            <w:shd w:val="clear" w:color="auto" w:fill="FFFFFF"/>
          </w:tcPr>
          <w:p w14:paraId="4C0F8694" w14:textId="77777777" w:rsidR="005A32B9" w:rsidRPr="00F17C64" w:rsidRDefault="005A32B9" w:rsidP="00983E2E">
            <w:pPr>
              <w:widowControl/>
              <w:autoSpaceDE/>
              <w:autoSpaceDN/>
              <w:adjustRightInd/>
              <w:rPr>
                <w:color w:val="000000" w:themeColor="text1"/>
                <w:shd w:val="clear" w:color="auto" w:fill="FFFFFF"/>
              </w:rPr>
            </w:pPr>
            <w:r w:rsidRPr="00F17C64">
              <w:rPr>
                <w:color w:val="000000" w:themeColor="text1"/>
                <w:shd w:val="clear" w:color="auto" w:fill="FFFFFF"/>
              </w:rPr>
              <w:t>Участник должен иметь:</w:t>
            </w:r>
          </w:p>
        </w:tc>
        <w:tc>
          <w:tcPr>
            <w:tcW w:w="2835" w:type="dxa"/>
            <w:shd w:val="clear" w:color="auto" w:fill="FFFFFF"/>
          </w:tcPr>
          <w:p w14:paraId="0AAABE9A" w14:textId="77777777" w:rsidR="005A32B9" w:rsidRPr="00C2522B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535EBD76" w14:textId="77777777" w:rsidR="005A32B9" w:rsidRPr="00C2522B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14:paraId="37D4F6E5" w14:textId="77777777" w:rsidTr="009D747A">
        <w:trPr>
          <w:trHeight w:hRule="exact" w:val="293"/>
        </w:trPr>
        <w:tc>
          <w:tcPr>
            <w:tcW w:w="284" w:type="dxa"/>
            <w:shd w:val="clear" w:color="auto" w:fill="FFFFFF"/>
            <w:vAlign w:val="center"/>
          </w:tcPr>
          <w:p w14:paraId="67EA77F5" w14:textId="77777777" w:rsidR="005A32B9" w:rsidRPr="00C2522B" w:rsidRDefault="005A32B9" w:rsidP="00983E2E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2522B"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491" w:type="dxa"/>
            <w:shd w:val="clear" w:color="auto" w:fill="FFFFFF"/>
          </w:tcPr>
          <w:p w14:paraId="2908E386" w14:textId="77777777" w:rsidR="005A32B9" w:rsidRPr="00F17C64" w:rsidRDefault="005A32B9" w:rsidP="00983E2E">
            <w:pPr>
              <w:widowControl/>
              <w:autoSpaceDE/>
              <w:autoSpaceDN/>
              <w:adjustRightInd/>
              <w:rPr>
                <w:color w:val="000000" w:themeColor="text1"/>
                <w:shd w:val="clear" w:color="auto" w:fill="FFFFFF"/>
              </w:rPr>
            </w:pPr>
            <w:r w:rsidRPr="00F17C64">
              <w:rPr>
                <w:color w:val="000000" w:themeColor="text1"/>
                <w:shd w:val="clear" w:color="auto" w:fill="FFFFFF"/>
              </w:rPr>
              <w:t>Промышленное решение для Банков</w:t>
            </w:r>
          </w:p>
        </w:tc>
        <w:tc>
          <w:tcPr>
            <w:tcW w:w="2835" w:type="dxa"/>
            <w:shd w:val="clear" w:color="auto" w:fill="FFFFFF"/>
          </w:tcPr>
          <w:p w14:paraId="550D4646" w14:textId="77777777" w:rsidR="005A32B9" w:rsidRPr="00C2522B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794DC6EA" w14:textId="77777777" w:rsidR="005A32B9" w:rsidRPr="00C2522B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14:paraId="4360BFCB" w14:textId="77777777" w:rsidTr="009D747A">
        <w:trPr>
          <w:trHeight w:hRule="exact" w:val="988"/>
        </w:trPr>
        <w:tc>
          <w:tcPr>
            <w:tcW w:w="284" w:type="dxa"/>
            <w:shd w:val="clear" w:color="auto" w:fill="FFFFFF"/>
            <w:vAlign w:val="center"/>
          </w:tcPr>
          <w:p w14:paraId="00107AA6" w14:textId="77777777" w:rsidR="005A32B9" w:rsidRPr="00046359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491" w:type="dxa"/>
            <w:shd w:val="clear" w:color="auto" w:fill="FFFFFF"/>
          </w:tcPr>
          <w:p w14:paraId="133DE269" w14:textId="2C6374A4" w:rsidR="00EC52CB" w:rsidRPr="00F17C64" w:rsidRDefault="005A32B9" w:rsidP="00EC52CB">
            <w:pPr>
              <w:widowControl/>
              <w:autoSpaceDE/>
              <w:autoSpaceDN/>
              <w:adjustRightInd/>
              <w:rPr>
                <w:color w:val="000000" w:themeColor="text1"/>
                <w:shd w:val="clear" w:color="auto" w:fill="FFFFFF"/>
              </w:rPr>
            </w:pPr>
            <w:r w:rsidRPr="00F17C64">
              <w:rPr>
                <w:color w:val="000000" w:themeColor="text1"/>
                <w:shd w:val="clear" w:color="auto" w:fill="FFFFFF"/>
              </w:rPr>
              <w:t>Опыт внедрения аналогичных проектов для Банков</w:t>
            </w:r>
            <w:r w:rsidR="00EC52CB" w:rsidRPr="00F17C64">
              <w:rPr>
                <w:color w:val="000000" w:themeColor="text1"/>
                <w:shd w:val="clear" w:color="auto" w:fill="FFFFFF"/>
              </w:rPr>
              <w:t xml:space="preserve"> (в случае если компания представляет интересы разработчика, то разработчик должен иметь опыт внедрения аналогичных проектов для Банков)</w:t>
            </w:r>
          </w:p>
        </w:tc>
        <w:tc>
          <w:tcPr>
            <w:tcW w:w="2835" w:type="dxa"/>
            <w:shd w:val="clear" w:color="auto" w:fill="FFFFFF"/>
          </w:tcPr>
          <w:p w14:paraId="4823A126" w14:textId="77777777" w:rsidR="005A32B9" w:rsidRPr="00C2522B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19EA0F7C" w14:textId="77777777" w:rsidR="005A32B9" w:rsidRPr="00C2522B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4079C0" w14:paraId="3E05B182" w14:textId="77777777" w:rsidTr="009D747A">
        <w:trPr>
          <w:trHeight w:hRule="exact" w:val="563"/>
        </w:trPr>
        <w:tc>
          <w:tcPr>
            <w:tcW w:w="284" w:type="dxa"/>
            <w:shd w:val="clear" w:color="auto" w:fill="FFFFFF"/>
            <w:vAlign w:val="center"/>
          </w:tcPr>
          <w:p w14:paraId="71AAADFA" w14:textId="77777777" w:rsidR="005A32B9" w:rsidRPr="00046359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91" w:type="dxa"/>
            <w:shd w:val="clear" w:color="auto" w:fill="FFFFFF"/>
          </w:tcPr>
          <w:p w14:paraId="3BE14ADA" w14:textId="77777777" w:rsidR="005A32B9" w:rsidRPr="00F17C64" w:rsidRDefault="005A32B9" w:rsidP="00983E2E">
            <w:pPr>
              <w:widowControl/>
              <w:autoSpaceDE/>
              <w:autoSpaceDN/>
              <w:adjustRightInd/>
              <w:rPr>
                <w:color w:val="000000" w:themeColor="text1"/>
                <w:shd w:val="clear" w:color="auto" w:fill="FFFFFF"/>
              </w:rPr>
            </w:pPr>
            <w:r w:rsidRPr="00F17C64">
              <w:rPr>
                <w:color w:val="000000" w:themeColor="text1"/>
                <w:shd w:val="clear" w:color="auto" w:fill="FFFFFF"/>
              </w:rPr>
              <w:t>Достаточно ресурсов и выделенную команду для реализации проекта</w:t>
            </w:r>
          </w:p>
        </w:tc>
        <w:tc>
          <w:tcPr>
            <w:tcW w:w="2835" w:type="dxa"/>
            <w:shd w:val="clear" w:color="auto" w:fill="FFFFFF"/>
          </w:tcPr>
          <w:p w14:paraId="4D0170ED" w14:textId="77777777" w:rsidR="005A32B9" w:rsidRPr="004079C0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4B5604DF" w14:textId="77777777" w:rsidR="005A32B9" w:rsidRPr="004079C0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14:paraId="31B4FBE3" w14:textId="77777777" w:rsidTr="009D747A">
        <w:trPr>
          <w:trHeight w:hRule="exact" w:val="261"/>
        </w:trPr>
        <w:tc>
          <w:tcPr>
            <w:tcW w:w="284" w:type="dxa"/>
            <w:shd w:val="clear" w:color="auto" w:fill="FFFFFF"/>
            <w:vAlign w:val="center"/>
          </w:tcPr>
          <w:p w14:paraId="7B77A18A" w14:textId="77777777" w:rsidR="005A32B9" w:rsidRPr="004079C0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1" w:type="dxa"/>
            <w:shd w:val="clear" w:color="auto" w:fill="FFFFFF"/>
          </w:tcPr>
          <w:p w14:paraId="377D18C1" w14:textId="77777777" w:rsidR="005A32B9" w:rsidRPr="00F17C64" w:rsidRDefault="005A32B9" w:rsidP="00983E2E">
            <w:pPr>
              <w:widowControl/>
              <w:autoSpaceDE/>
              <w:autoSpaceDN/>
              <w:adjustRightInd/>
              <w:rPr>
                <w:color w:val="000000" w:themeColor="text1"/>
                <w:shd w:val="clear" w:color="auto" w:fill="FFFFFF"/>
              </w:rPr>
            </w:pPr>
            <w:r w:rsidRPr="00F17C64">
              <w:rPr>
                <w:color w:val="000000" w:themeColor="text1"/>
                <w:shd w:val="clear" w:color="auto" w:fill="FFFFFF"/>
              </w:rPr>
              <w:t>Готовность отвечать за бесперебойность платформы</w:t>
            </w:r>
          </w:p>
        </w:tc>
        <w:tc>
          <w:tcPr>
            <w:tcW w:w="2835" w:type="dxa"/>
            <w:shd w:val="clear" w:color="auto" w:fill="FFFFFF"/>
          </w:tcPr>
          <w:p w14:paraId="552B7410" w14:textId="77777777" w:rsidR="005A32B9" w:rsidRPr="0076116A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7F105C61" w14:textId="77777777" w:rsidR="005A32B9" w:rsidRPr="0076116A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C52CB" w:rsidRPr="00C2522B" w14:paraId="50A68FBA" w14:textId="77777777" w:rsidTr="009D747A">
        <w:trPr>
          <w:trHeight w:hRule="exact" w:val="435"/>
        </w:trPr>
        <w:tc>
          <w:tcPr>
            <w:tcW w:w="284" w:type="dxa"/>
            <w:shd w:val="clear" w:color="auto" w:fill="FFFFFF"/>
            <w:vAlign w:val="center"/>
          </w:tcPr>
          <w:p w14:paraId="6B1BE553" w14:textId="77777777" w:rsidR="00EC52CB" w:rsidRDefault="00EC52CB" w:rsidP="00FB5F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491" w:type="dxa"/>
            <w:shd w:val="clear" w:color="auto" w:fill="FFFFFF"/>
          </w:tcPr>
          <w:p w14:paraId="28399033" w14:textId="77777777" w:rsidR="00EC52CB" w:rsidRPr="00F17C64" w:rsidRDefault="00EC52CB" w:rsidP="00FB5FCE">
            <w:pPr>
              <w:widowControl/>
              <w:autoSpaceDE/>
              <w:autoSpaceDN/>
              <w:adjustRightInd/>
              <w:rPr>
                <w:color w:val="000000" w:themeColor="text1"/>
                <w:shd w:val="clear" w:color="auto" w:fill="FFFFFF"/>
              </w:rPr>
            </w:pPr>
            <w:r w:rsidRPr="00F17C64">
              <w:rPr>
                <w:color w:val="000000" w:themeColor="text1"/>
                <w:shd w:val="clear" w:color="auto" w:fill="FFFFFF"/>
              </w:rPr>
              <w:t xml:space="preserve">Опыт внешних интеграций с разными сервисами </w:t>
            </w:r>
          </w:p>
        </w:tc>
        <w:tc>
          <w:tcPr>
            <w:tcW w:w="2835" w:type="dxa"/>
            <w:shd w:val="clear" w:color="auto" w:fill="FFFFFF"/>
          </w:tcPr>
          <w:p w14:paraId="435DAF7F" w14:textId="77777777" w:rsidR="00EC52CB" w:rsidRPr="0076116A" w:rsidRDefault="00EC52CB" w:rsidP="00FB5FC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7C227319" w14:textId="77777777" w:rsidR="00EC52CB" w:rsidRPr="0076116A" w:rsidRDefault="00EC52CB" w:rsidP="00FB5FC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</w:tbl>
    <w:p w14:paraId="3EFEA079" w14:textId="77777777" w:rsidR="005A32B9" w:rsidRPr="0076116A" w:rsidRDefault="005A32B9" w:rsidP="005A32B9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86"/>
        <w:gridCol w:w="4827"/>
      </w:tblGrid>
      <w:tr w:rsidR="005A32B9" w:rsidRPr="00C63200" w14:paraId="55B6C9F9" w14:textId="77777777" w:rsidTr="00983E2E">
        <w:trPr>
          <w:trHeight w:val="299"/>
        </w:trPr>
        <w:tc>
          <w:tcPr>
            <w:tcW w:w="5059" w:type="dxa"/>
            <w:vAlign w:val="center"/>
          </w:tcPr>
          <w:p w14:paraId="08A64ADF" w14:textId="7842B566" w:rsidR="00F305A7" w:rsidRDefault="00F305A7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14:paraId="495F0637" w14:textId="7A757F6C" w:rsidR="005A32B9" w:rsidRPr="00C63200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</w:t>
            </w:r>
          </w:p>
          <w:p w14:paraId="5D7E5807" w14:textId="77777777" w:rsidR="005A32B9" w:rsidRPr="00C63200" w:rsidRDefault="005A32B9" w:rsidP="00983E2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14:paraId="1B15EF99" w14:textId="776852F0" w:rsidR="00F305A7" w:rsidRDefault="00F305A7" w:rsidP="00983E2E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14:paraId="5303DB89" w14:textId="6E931192" w:rsidR="005A32B9" w:rsidRPr="00C63200" w:rsidRDefault="005A32B9" w:rsidP="00983E2E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14:paraId="5609EC30" w14:textId="77777777" w:rsidR="005A32B9" w:rsidRPr="00C63200" w:rsidRDefault="005A32B9" w:rsidP="00983E2E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5A32B9" w:rsidRPr="00C63200" w14:paraId="198DFE5F" w14:textId="77777777" w:rsidTr="00983E2E">
        <w:trPr>
          <w:trHeight w:val="299"/>
        </w:trPr>
        <w:tc>
          <w:tcPr>
            <w:tcW w:w="5059" w:type="dxa"/>
            <w:vAlign w:val="center"/>
          </w:tcPr>
          <w:p w14:paraId="606F3BCF" w14:textId="77777777" w:rsidR="005A32B9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14:paraId="265652B0" w14:textId="77777777" w:rsidR="005A32B9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14:paraId="58AEDF49" w14:textId="77777777" w:rsidR="005A32B9" w:rsidRPr="00C63200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14:paraId="47B8D9F2" w14:textId="77777777" w:rsidR="005A32B9" w:rsidRPr="00C63200" w:rsidRDefault="005A32B9" w:rsidP="00983E2E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776433BD" w14:textId="77777777" w:rsidR="005A32B9" w:rsidRPr="00C63200" w:rsidRDefault="005A32B9" w:rsidP="005A32B9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5A21C076" w14:textId="77777777" w:rsidR="005A32B9" w:rsidRPr="00C63200" w:rsidRDefault="005A32B9" w:rsidP="005A32B9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20_____г.</w:t>
      </w:r>
    </w:p>
    <w:p w14:paraId="5BE150CC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DE58B75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A23F02E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FC1E51B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7C7F3930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7C1D45C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21FC92E2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719BAA30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7BDCD537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1ECA0D4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DE2DCFA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344353F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3ABB5DDF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10CFF64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AAE6ED4" w14:textId="77777777" w:rsidR="00F85E58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0DE8A25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746659B9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58CF576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5BB17A6B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2B250CF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DD2EB4B" w14:textId="7777777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F996AC6" w14:textId="77777777" w:rsidR="005A32B9" w:rsidRPr="00C63200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1EB0FA9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4</w:t>
      </w:r>
    </w:p>
    <w:p w14:paraId="71C4A28E" w14:textId="77777777" w:rsidR="009D747A" w:rsidRPr="00C63200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</w:p>
    <w:p w14:paraId="1F9D0B76" w14:textId="77777777" w:rsidR="009D747A" w:rsidRDefault="009D747A" w:rsidP="009D747A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Таблица сравнения технических характеристик:</w:t>
      </w:r>
    </w:p>
    <w:p w14:paraId="66CD7AAB" w14:textId="77777777" w:rsidR="009D747A" w:rsidRDefault="009D747A" w:rsidP="009D747A">
      <w:pPr>
        <w:jc w:val="center"/>
        <w:rPr>
          <w:b/>
          <w:color w:val="000000"/>
          <w:sz w:val="24"/>
          <w:szCs w:val="24"/>
        </w:rPr>
      </w:pPr>
    </w:p>
    <w:p w14:paraId="73E7D2ED" w14:textId="77777777" w:rsidR="009D747A" w:rsidRPr="002D57AA" w:rsidRDefault="009D747A" w:rsidP="009D747A">
      <w:pPr>
        <w:shd w:val="clear" w:color="auto" w:fill="FFFFFF"/>
        <w:rPr>
          <w:b/>
          <w:bCs/>
          <w:color w:val="000000"/>
          <w:spacing w:val="6"/>
          <w:sz w:val="40"/>
          <w:szCs w:val="40"/>
        </w:rPr>
      </w:pPr>
      <w:r w:rsidRPr="00711994">
        <w:rPr>
          <w:b/>
          <w:bCs/>
          <w:color w:val="000000"/>
          <w:spacing w:val="6"/>
          <w:sz w:val="40"/>
          <w:szCs w:val="40"/>
        </w:rPr>
        <w:t>Лот №</w:t>
      </w:r>
      <w:r w:rsidRPr="001E3F0F">
        <w:rPr>
          <w:b/>
          <w:bCs/>
          <w:color w:val="000000"/>
          <w:spacing w:val="6"/>
          <w:sz w:val="40"/>
          <w:szCs w:val="40"/>
        </w:rPr>
        <w:t>2</w:t>
      </w:r>
      <w:r w:rsidRPr="00711994">
        <w:rPr>
          <w:b/>
          <w:bCs/>
          <w:color w:val="000000"/>
          <w:spacing w:val="6"/>
          <w:sz w:val="40"/>
          <w:szCs w:val="40"/>
        </w:rPr>
        <w:t xml:space="preserve"> Программное обеспечение (ПО)</w:t>
      </w:r>
      <w:r w:rsidRPr="002D57AA">
        <w:rPr>
          <w:b/>
          <w:bCs/>
          <w:color w:val="000000"/>
          <w:spacing w:val="6"/>
          <w:sz w:val="40"/>
          <w:szCs w:val="40"/>
        </w:rPr>
        <w:t xml:space="preserve"> </w:t>
      </w:r>
    </w:p>
    <w:p w14:paraId="1F93C204" w14:textId="77777777" w:rsidR="009D747A" w:rsidRPr="00C03E50" w:rsidRDefault="009D747A" w:rsidP="009D747A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408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5909"/>
        <w:gridCol w:w="2738"/>
        <w:gridCol w:w="1373"/>
        <w:gridCol w:w="7"/>
      </w:tblGrid>
      <w:tr w:rsidR="009D747A" w:rsidRPr="00C2522B" w14:paraId="4C63253E" w14:textId="77777777" w:rsidTr="009D747A">
        <w:trPr>
          <w:trHeight w:hRule="exact" w:val="754"/>
        </w:trPr>
        <w:tc>
          <w:tcPr>
            <w:tcW w:w="381" w:type="dxa"/>
            <w:shd w:val="clear" w:color="auto" w:fill="FFFFFF"/>
            <w:vAlign w:val="center"/>
          </w:tcPr>
          <w:p w14:paraId="0286C6EF" w14:textId="77777777" w:rsidR="009D747A" w:rsidRPr="00C2522B" w:rsidRDefault="009D747A" w:rsidP="009D747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FFFFFF"/>
            <w:vAlign w:val="center"/>
          </w:tcPr>
          <w:p w14:paraId="078A6A23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4118" w:type="dxa"/>
            <w:gridSpan w:val="3"/>
            <w:shd w:val="clear" w:color="auto" w:fill="FFFFFF"/>
            <w:vAlign w:val="center"/>
          </w:tcPr>
          <w:p w14:paraId="641673BE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участника </w:t>
            </w:r>
          </w:p>
        </w:tc>
      </w:tr>
      <w:tr w:rsidR="009D747A" w:rsidRPr="00C2522B" w14:paraId="5C337E37" w14:textId="77777777" w:rsidTr="009D747A">
        <w:trPr>
          <w:trHeight w:hRule="exact" w:val="271"/>
        </w:trPr>
        <w:tc>
          <w:tcPr>
            <w:tcW w:w="381" w:type="dxa"/>
            <w:shd w:val="clear" w:color="auto" w:fill="FFFFFF"/>
            <w:vAlign w:val="center"/>
          </w:tcPr>
          <w:p w14:paraId="1298954A" w14:textId="77777777" w:rsidR="009D747A" w:rsidRPr="00C2522B" w:rsidRDefault="009D747A" w:rsidP="009D747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FFFFFF"/>
            <w:vAlign w:val="center"/>
          </w:tcPr>
          <w:p w14:paraId="02A40297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4118" w:type="dxa"/>
            <w:gridSpan w:val="3"/>
            <w:shd w:val="clear" w:color="auto" w:fill="FFFFFF"/>
            <w:vAlign w:val="center"/>
          </w:tcPr>
          <w:p w14:paraId="69041200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Спецификация</w:t>
            </w:r>
          </w:p>
        </w:tc>
      </w:tr>
      <w:tr w:rsidR="009D747A" w:rsidRPr="00C2522B" w14:paraId="6179A57C" w14:textId="77777777" w:rsidTr="009D747A">
        <w:trPr>
          <w:gridAfter w:val="1"/>
          <w:wAfter w:w="7" w:type="dxa"/>
          <w:trHeight w:hRule="exact" w:val="715"/>
        </w:trPr>
        <w:tc>
          <w:tcPr>
            <w:tcW w:w="381" w:type="dxa"/>
            <w:shd w:val="clear" w:color="auto" w:fill="FFFFFF"/>
            <w:vAlign w:val="center"/>
          </w:tcPr>
          <w:p w14:paraId="3E7DEA42" w14:textId="77777777" w:rsidR="009D747A" w:rsidRPr="00C2522B" w:rsidRDefault="009D747A" w:rsidP="009D747A">
            <w:pPr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№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7F90BD7D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14:paraId="6EC26A9B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2738" w:type="dxa"/>
            <w:shd w:val="clear" w:color="auto" w:fill="FFFFFF"/>
            <w:vAlign w:val="center"/>
          </w:tcPr>
          <w:p w14:paraId="3380A270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C2522B">
              <w:rPr>
                <w:b/>
              </w:rPr>
              <w:t>Наименование</w:t>
            </w:r>
          </w:p>
        </w:tc>
        <w:tc>
          <w:tcPr>
            <w:tcW w:w="1373" w:type="dxa"/>
            <w:shd w:val="clear" w:color="auto" w:fill="FFFFFF"/>
          </w:tcPr>
          <w:p w14:paraId="68E46C57" w14:textId="77777777" w:rsidR="009D747A" w:rsidRDefault="009D747A" w:rsidP="009D747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14:paraId="1E1D34A7" w14:textId="77777777" w:rsidR="009D747A" w:rsidRPr="00250D9D" w:rsidRDefault="009D747A" w:rsidP="009D747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50D9D">
              <w:rPr>
                <w:b/>
                <w:color w:val="000000"/>
              </w:rPr>
              <w:t>Комментарии</w:t>
            </w:r>
          </w:p>
        </w:tc>
      </w:tr>
      <w:tr w:rsidR="009D747A" w:rsidRPr="00176F1C" w14:paraId="04622618" w14:textId="77777777" w:rsidTr="009D747A">
        <w:trPr>
          <w:gridAfter w:val="1"/>
          <w:wAfter w:w="7" w:type="dxa"/>
          <w:trHeight w:hRule="exact" w:val="261"/>
        </w:trPr>
        <w:tc>
          <w:tcPr>
            <w:tcW w:w="381" w:type="dxa"/>
            <w:shd w:val="clear" w:color="auto" w:fill="FFFFFF"/>
            <w:vAlign w:val="center"/>
          </w:tcPr>
          <w:p w14:paraId="12CE7671" w14:textId="77777777" w:rsidR="009D747A" w:rsidRPr="00C2522B" w:rsidRDefault="009D747A" w:rsidP="009D747A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09" w:type="dxa"/>
            <w:shd w:val="clear" w:color="auto" w:fill="FFFFFF"/>
          </w:tcPr>
          <w:p w14:paraId="15A29236" w14:textId="77777777" w:rsidR="009D747A" w:rsidRPr="00711994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738" w:type="dxa"/>
            <w:shd w:val="clear" w:color="auto" w:fill="FFFFFF"/>
          </w:tcPr>
          <w:p w14:paraId="18CFEE32" w14:textId="77777777" w:rsidR="009D747A" w:rsidRPr="00DD6E3B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BF1C010" w14:textId="77777777" w:rsidR="009D747A" w:rsidRPr="00DD6E3B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2342599E" w14:textId="77777777" w:rsidTr="009D747A">
        <w:trPr>
          <w:gridAfter w:val="1"/>
          <w:wAfter w:w="7" w:type="dxa"/>
          <w:trHeight w:hRule="exact" w:val="271"/>
        </w:trPr>
        <w:tc>
          <w:tcPr>
            <w:tcW w:w="381" w:type="dxa"/>
            <w:shd w:val="clear" w:color="auto" w:fill="FFFFFF"/>
            <w:vAlign w:val="center"/>
          </w:tcPr>
          <w:p w14:paraId="445C18FF" w14:textId="77777777" w:rsidR="009D747A" w:rsidRPr="00C96D25" w:rsidRDefault="009D747A" w:rsidP="009D74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9" w:type="dxa"/>
            <w:shd w:val="clear" w:color="auto" w:fill="FFFFFF"/>
          </w:tcPr>
          <w:p w14:paraId="1C37C3E8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Статусная модель оператора чата</w:t>
            </w:r>
          </w:p>
        </w:tc>
        <w:tc>
          <w:tcPr>
            <w:tcW w:w="2738" w:type="dxa"/>
            <w:shd w:val="clear" w:color="auto" w:fill="FFFFFF"/>
          </w:tcPr>
          <w:p w14:paraId="226369E2" w14:textId="77777777" w:rsidR="009D747A" w:rsidRPr="008F40BF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AE1CB55" w14:textId="77777777" w:rsidR="009D747A" w:rsidRPr="008F40BF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01F4F83F" w14:textId="77777777" w:rsidTr="009D747A">
        <w:trPr>
          <w:gridAfter w:val="1"/>
          <w:wAfter w:w="7" w:type="dxa"/>
          <w:trHeight w:hRule="exact" w:val="1413"/>
        </w:trPr>
        <w:tc>
          <w:tcPr>
            <w:tcW w:w="381" w:type="dxa"/>
            <w:shd w:val="clear" w:color="auto" w:fill="FFFFFF"/>
            <w:vAlign w:val="center"/>
          </w:tcPr>
          <w:p w14:paraId="4374BECA" w14:textId="77777777" w:rsidR="009D747A" w:rsidRPr="00C96D25" w:rsidRDefault="009D747A" w:rsidP="009D74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9" w:type="dxa"/>
            <w:shd w:val="clear" w:color="auto" w:fill="FFFFFF"/>
          </w:tcPr>
          <w:p w14:paraId="70C834A8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Должны быть четыре основных типа статусов</w:t>
            </w:r>
          </w:p>
          <w:p w14:paraId="4B98F2BD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Активен/Онлайн (готов к работе с обращениями)</w:t>
            </w:r>
          </w:p>
          <w:p w14:paraId="45A5111B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Не принимаю чаты (работаю, но принимать чаты пока не могу - работа с почтой, с текущими обращениями, совещание)</w:t>
            </w:r>
          </w:p>
          <w:p w14:paraId="688E077B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Перерыв</w:t>
            </w:r>
          </w:p>
          <w:p w14:paraId="2BC1EF3F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Оффлайн/Не в сети</w:t>
            </w:r>
          </w:p>
        </w:tc>
        <w:tc>
          <w:tcPr>
            <w:tcW w:w="2738" w:type="dxa"/>
            <w:shd w:val="clear" w:color="auto" w:fill="FFFFFF"/>
          </w:tcPr>
          <w:p w14:paraId="4A041D80" w14:textId="77777777" w:rsidR="009D747A" w:rsidRPr="008F40BF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AEC9AA2" w14:textId="77777777" w:rsidR="009D747A" w:rsidRPr="008F40BF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176F1C" w14:paraId="35B4F967" w14:textId="77777777" w:rsidTr="009D747A">
        <w:trPr>
          <w:gridAfter w:val="1"/>
          <w:wAfter w:w="7" w:type="dxa"/>
          <w:trHeight w:hRule="exact" w:val="715"/>
        </w:trPr>
        <w:tc>
          <w:tcPr>
            <w:tcW w:w="381" w:type="dxa"/>
            <w:shd w:val="clear" w:color="auto" w:fill="FFFFFF"/>
            <w:vAlign w:val="center"/>
          </w:tcPr>
          <w:p w14:paraId="2DE42FA0" w14:textId="77777777" w:rsidR="009D747A" w:rsidRPr="00C96D25" w:rsidRDefault="009D747A" w:rsidP="009D74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909" w:type="dxa"/>
            <w:shd w:val="clear" w:color="auto" w:fill="FFFFFF"/>
          </w:tcPr>
          <w:p w14:paraId="2603E37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Увеличить количество статусов операторов, добавить возможность кастомизированного списка статусов с типами "Не принимаю чаты" и "Перерыв"</w:t>
            </w:r>
          </w:p>
        </w:tc>
        <w:tc>
          <w:tcPr>
            <w:tcW w:w="2738" w:type="dxa"/>
            <w:shd w:val="clear" w:color="auto" w:fill="FFFFFF"/>
          </w:tcPr>
          <w:p w14:paraId="7E39607B" w14:textId="77777777" w:rsidR="009D747A" w:rsidRPr="00DD6E3B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A37473D" w14:textId="77777777" w:rsidR="009D747A" w:rsidRPr="00DD6E3B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176F1C" w14:paraId="3003B6F0" w14:textId="77777777" w:rsidTr="009D747A">
        <w:trPr>
          <w:gridAfter w:val="1"/>
          <w:wAfter w:w="7" w:type="dxa"/>
          <w:trHeight w:hRule="exact" w:val="259"/>
        </w:trPr>
        <w:tc>
          <w:tcPr>
            <w:tcW w:w="381" w:type="dxa"/>
            <w:shd w:val="clear" w:color="auto" w:fill="FFFFFF"/>
            <w:vAlign w:val="center"/>
          </w:tcPr>
          <w:p w14:paraId="7AD0C333" w14:textId="77777777" w:rsidR="009D747A" w:rsidRPr="00C96D25" w:rsidRDefault="009D747A" w:rsidP="009D74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909" w:type="dxa"/>
            <w:shd w:val="clear" w:color="auto" w:fill="FFFFFF"/>
          </w:tcPr>
          <w:p w14:paraId="35DD731D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График работы</w:t>
            </w:r>
          </w:p>
        </w:tc>
        <w:tc>
          <w:tcPr>
            <w:tcW w:w="2738" w:type="dxa"/>
            <w:shd w:val="clear" w:color="auto" w:fill="FFFFFF"/>
          </w:tcPr>
          <w:p w14:paraId="0B95F57B" w14:textId="77777777" w:rsidR="009D747A" w:rsidRPr="00DD6E3B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2F73046" w14:textId="77777777" w:rsidR="009D747A" w:rsidRPr="00DD6E3B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176F1C" w14:paraId="6608E205" w14:textId="77777777" w:rsidTr="009D747A">
        <w:trPr>
          <w:gridAfter w:val="1"/>
          <w:wAfter w:w="7" w:type="dxa"/>
          <w:trHeight w:hRule="exact" w:val="554"/>
        </w:trPr>
        <w:tc>
          <w:tcPr>
            <w:tcW w:w="381" w:type="dxa"/>
            <w:shd w:val="clear" w:color="auto" w:fill="FFFFFF"/>
            <w:vAlign w:val="center"/>
          </w:tcPr>
          <w:p w14:paraId="198DCFEF" w14:textId="77777777" w:rsidR="009D747A" w:rsidRPr="00C96D25" w:rsidRDefault="009D747A" w:rsidP="009D74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909" w:type="dxa"/>
            <w:shd w:val="clear" w:color="auto" w:fill="FFFFFF"/>
          </w:tcPr>
          <w:p w14:paraId="706EC6E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создавать графики работы, в которых указывать время работы, выходные и перерывы.</w:t>
            </w:r>
          </w:p>
        </w:tc>
        <w:tc>
          <w:tcPr>
            <w:tcW w:w="2738" w:type="dxa"/>
            <w:shd w:val="clear" w:color="auto" w:fill="FFFFFF"/>
          </w:tcPr>
          <w:p w14:paraId="64D0BBBE" w14:textId="77777777" w:rsidR="009D747A" w:rsidRPr="00DD6E3B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36BF5ABD" w14:textId="77777777" w:rsidR="009D747A" w:rsidRPr="00DD6E3B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CBE3A1B" w14:textId="77777777" w:rsidTr="009D747A">
        <w:trPr>
          <w:gridAfter w:val="1"/>
          <w:wAfter w:w="7" w:type="dxa"/>
          <w:trHeight w:hRule="exact" w:val="293"/>
        </w:trPr>
        <w:tc>
          <w:tcPr>
            <w:tcW w:w="381" w:type="dxa"/>
            <w:shd w:val="clear" w:color="auto" w:fill="FFFFFF"/>
            <w:vAlign w:val="center"/>
          </w:tcPr>
          <w:p w14:paraId="7DD3C017" w14:textId="77777777" w:rsidR="009D747A" w:rsidRPr="00C96D25" w:rsidRDefault="009D747A" w:rsidP="009D747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909" w:type="dxa"/>
            <w:shd w:val="clear" w:color="auto" w:fill="FFFFFF"/>
          </w:tcPr>
          <w:p w14:paraId="3F7D303C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присваивать график работы пользователю</w:t>
            </w:r>
          </w:p>
        </w:tc>
        <w:tc>
          <w:tcPr>
            <w:tcW w:w="2738" w:type="dxa"/>
            <w:shd w:val="clear" w:color="auto" w:fill="FFFFFF"/>
          </w:tcPr>
          <w:p w14:paraId="40B04DA1" w14:textId="77777777" w:rsidR="009D747A" w:rsidRPr="00DD6E3B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69EFF8A" w14:textId="77777777" w:rsidR="009D747A" w:rsidRPr="00DD6E3B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285BB9C" w14:textId="77777777" w:rsidTr="009D747A">
        <w:trPr>
          <w:gridAfter w:val="1"/>
          <w:wAfter w:w="7" w:type="dxa"/>
          <w:trHeight w:hRule="exact" w:val="1701"/>
        </w:trPr>
        <w:tc>
          <w:tcPr>
            <w:tcW w:w="381" w:type="dxa"/>
            <w:shd w:val="clear" w:color="auto" w:fill="FFFFFF"/>
            <w:vAlign w:val="center"/>
          </w:tcPr>
          <w:p w14:paraId="08C80A02" w14:textId="77777777" w:rsidR="009D747A" w:rsidRPr="00DD6E3B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color w:val="538135" w:themeColor="accent6" w:themeShade="BF"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09" w:type="dxa"/>
            <w:shd w:val="clear" w:color="auto" w:fill="FFFFFF"/>
          </w:tcPr>
          <w:p w14:paraId="7D34AD4A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видеть в отчете сравнение</w:t>
            </w:r>
          </w:p>
          <w:p w14:paraId="68E8E36C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Сколько пользователь должен отработать по графику работы</w:t>
            </w:r>
          </w:p>
          <w:p w14:paraId="496983AB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Сколько</w:t>
            </w:r>
            <w:r w:rsidRPr="00465027">
              <w:rPr>
                <w:szCs w:val="24"/>
              </w:rPr>
              <w:t xml:space="preserve"> </w:t>
            </w:r>
            <w:r w:rsidRPr="00A861A8">
              <w:rPr>
                <w:szCs w:val="24"/>
              </w:rPr>
              <w:t>Всего отработано (онлайн)</w:t>
            </w:r>
          </w:p>
          <w:p w14:paraId="6FED245D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Время в статусе "Активен" (время, процент от Всего отработано)</w:t>
            </w:r>
          </w:p>
          <w:p w14:paraId="7798FD8A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Время в статусе "Не принимаю чаты" (время, процент от Всего отработано)</w:t>
            </w:r>
          </w:p>
          <w:p w14:paraId="43439DC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Время в статусе "Перерыв" (время, процент от Всего отработано)</w:t>
            </w:r>
          </w:p>
        </w:tc>
        <w:tc>
          <w:tcPr>
            <w:tcW w:w="2738" w:type="dxa"/>
            <w:shd w:val="clear" w:color="auto" w:fill="FFFFFF"/>
          </w:tcPr>
          <w:p w14:paraId="1408C4D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2F754FD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468611F" w14:textId="77777777" w:rsidTr="009D747A">
        <w:trPr>
          <w:gridAfter w:val="1"/>
          <w:wAfter w:w="7" w:type="dxa"/>
          <w:trHeight w:hRule="exact" w:val="573"/>
        </w:trPr>
        <w:tc>
          <w:tcPr>
            <w:tcW w:w="381" w:type="dxa"/>
            <w:shd w:val="clear" w:color="auto" w:fill="FFFFFF"/>
            <w:vAlign w:val="center"/>
          </w:tcPr>
          <w:p w14:paraId="1F7B1FD9" w14:textId="77777777" w:rsidR="009D747A" w:rsidRPr="00DD6E3B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09" w:type="dxa"/>
            <w:shd w:val="clear" w:color="auto" w:fill="FFFFFF"/>
          </w:tcPr>
          <w:p w14:paraId="518188F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супервизору видеть сколько кто из операторов в его команде в каком графике работы работает</w:t>
            </w:r>
          </w:p>
        </w:tc>
        <w:tc>
          <w:tcPr>
            <w:tcW w:w="2738" w:type="dxa"/>
            <w:shd w:val="clear" w:color="auto" w:fill="FFFFFF"/>
          </w:tcPr>
          <w:p w14:paraId="716F7FD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D87F90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8B3051C" w14:textId="77777777" w:rsidTr="009D747A">
        <w:trPr>
          <w:gridAfter w:val="1"/>
          <w:wAfter w:w="7" w:type="dxa"/>
          <w:trHeight w:hRule="exact" w:val="261"/>
        </w:trPr>
        <w:tc>
          <w:tcPr>
            <w:tcW w:w="381" w:type="dxa"/>
            <w:shd w:val="clear" w:color="auto" w:fill="FFFFFF"/>
            <w:vAlign w:val="center"/>
          </w:tcPr>
          <w:p w14:paraId="7362C038" w14:textId="77777777" w:rsidR="009D747A" w:rsidRPr="00DD6E3B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5909" w:type="dxa"/>
            <w:shd w:val="clear" w:color="auto" w:fill="FFFFFF"/>
          </w:tcPr>
          <w:p w14:paraId="2E751C0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Рабочее время и Автоответы</w:t>
            </w:r>
          </w:p>
        </w:tc>
        <w:tc>
          <w:tcPr>
            <w:tcW w:w="2738" w:type="dxa"/>
            <w:shd w:val="clear" w:color="auto" w:fill="FFFFFF"/>
          </w:tcPr>
          <w:p w14:paraId="5DC02F5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30E5532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CC6E97C" w14:textId="77777777" w:rsidTr="009D747A">
        <w:trPr>
          <w:gridAfter w:val="1"/>
          <w:wAfter w:w="7" w:type="dxa"/>
          <w:trHeight w:hRule="exact" w:val="1975"/>
        </w:trPr>
        <w:tc>
          <w:tcPr>
            <w:tcW w:w="381" w:type="dxa"/>
            <w:shd w:val="clear" w:color="auto" w:fill="FFFFFF"/>
            <w:vAlign w:val="center"/>
          </w:tcPr>
          <w:p w14:paraId="36D7E12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909" w:type="dxa"/>
            <w:shd w:val="clear" w:color="auto" w:fill="FFFFFF"/>
          </w:tcPr>
          <w:p w14:paraId="12E4A6A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 системе должны быть следующие автоответы</w:t>
            </w:r>
          </w:p>
          <w:p w14:paraId="68DA0B3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Автоприветствие при входе в чат</w:t>
            </w:r>
          </w:p>
          <w:p w14:paraId="0FED1FD0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Приветствие от оператора при распределении на оператора</w:t>
            </w:r>
          </w:p>
          <w:p w14:paraId="16EA387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 xml:space="preserve">- Если нет операторов или все слоты заняты </w:t>
            </w:r>
          </w:p>
          <w:p w14:paraId="328424A3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Автоответ при задержке ответа оператора в течении работы с обращением</w:t>
            </w:r>
          </w:p>
          <w:p w14:paraId="127E5609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Автоответ, что сейчас нерабочее время</w:t>
            </w:r>
          </w:p>
          <w:p w14:paraId="13B7626D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Прощание в зависимости от FCR</w:t>
            </w:r>
          </w:p>
        </w:tc>
        <w:tc>
          <w:tcPr>
            <w:tcW w:w="2738" w:type="dxa"/>
            <w:shd w:val="clear" w:color="auto" w:fill="FFFFFF"/>
          </w:tcPr>
          <w:p w14:paraId="7D47AA3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158F54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3DAD9A3" w14:textId="77777777" w:rsidTr="009D747A">
        <w:trPr>
          <w:gridAfter w:val="1"/>
          <w:wAfter w:w="7" w:type="dxa"/>
          <w:trHeight w:hRule="exact" w:val="570"/>
        </w:trPr>
        <w:tc>
          <w:tcPr>
            <w:tcW w:w="381" w:type="dxa"/>
            <w:shd w:val="clear" w:color="auto" w:fill="FFFFFF"/>
            <w:vAlign w:val="center"/>
          </w:tcPr>
          <w:p w14:paraId="45F7E61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5909" w:type="dxa"/>
            <w:shd w:val="clear" w:color="auto" w:fill="FFFFFF"/>
          </w:tcPr>
          <w:p w14:paraId="52436C2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устанавливать в проекте рабочее время на основании которого отправляется автоответ, что сейчас нерабочее время</w:t>
            </w:r>
          </w:p>
        </w:tc>
        <w:tc>
          <w:tcPr>
            <w:tcW w:w="2738" w:type="dxa"/>
            <w:shd w:val="clear" w:color="auto" w:fill="FFFFFF"/>
          </w:tcPr>
          <w:p w14:paraId="7F9905E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2C848B2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6E2CEB1" w14:textId="77777777" w:rsidTr="009D747A">
        <w:trPr>
          <w:gridAfter w:val="1"/>
          <w:wAfter w:w="7" w:type="dxa"/>
          <w:trHeight w:hRule="exact" w:val="353"/>
        </w:trPr>
        <w:tc>
          <w:tcPr>
            <w:tcW w:w="381" w:type="dxa"/>
            <w:shd w:val="clear" w:color="auto" w:fill="FFFFFF"/>
            <w:vAlign w:val="center"/>
          </w:tcPr>
          <w:p w14:paraId="2DDC423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5909" w:type="dxa"/>
            <w:shd w:val="clear" w:color="auto" w:fill="FFFFFF"/>
          </w:tcPr>
          <w:p w14:paraId="75E434EE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 разных проектах можно выставить разное рабочее время</w:t>
            </w:r>
          </w:p>
        </w:tc>
        <w:tc>
          <w:tcPr>
            <w:tcW w:w="2738" w:type="dxa"/>
            <w:shd w:val="clear" w:color="auto" w:fill="FFFFFF"/>
          </w:tcPr>
          <w:p w14:paraId="4ECF743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07AA2F3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20465D" w14:paraId="628C45AC" w14:textId="77777777" w:rsidTr="009D747A">
        <w:trPr>
          <w:gridAfter w:val="1"/>
          <w:wAfter w:w="7" w:type="dxa"/>
          <w:trHeight w:hRule="exact" w:val="261"/>
        </w:trPr>
        <w:tc>
          <w:tcPr>
            <w:tcW w:w="381" w:type="dxa"/>
            <w:shd w:val="clear" w:color="auto" w:fill="FFFFFF"/>
            <w:vAlign w:val="center"/>
          </w:tcPr>
          <w:p w14:paraId="66201120" w14:textId="77777777" w:rsidR="009D747A" w:rsidRPr="0020465D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5909" w:type="dxa"/>
            <w:shd w:val="clear" w:color="auto" w:fill="FFFFFF"/>
          </w:tcPr>
          <w:p w14:paraId="773DD4A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A861A8">
              <w:rPr>
                <w:b/>
                <w:szCs w:val="24"/>
              </w:rPr>
              <w:t>Персональные менеджеры</w:t>
            </w:r>
          </w:p>
        </w:tc>
        <w:tc>
          <w:tcPr>
            <w:tcW w:w="2738" w:type="dxa"/>
            <w:shd w:val="clear" w:color="auto" w:fill="FFFFFF"/>
          </w:tcPr>
          <w:p w14:paraId="1A134D28" w14:textId="77777777" w:rsidR="009D747A" w:rsidRPr="0020465D" w:rsidRDefault="009D747A" w:rsidP="009D747A">
            <w:pPr>
              <w:shd w:val="clear" w:color="auto" w:fill="FFFFFF"/>
              <w:ind w:left="72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183A635" w14:textId="77777777" w:rsidR="009D747A" w:rsidRPr="0020465D" w:rsidRDefault="009D747A" w:rsidP="009D747A">
            <w:pPr>
              <w:shd w:val="clear" w:color="auto" w:fill="FFFFFF"/>
              <w:ind w:left="72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D747A" w:rsidRPr="00046359" w14:paraId="74BC004A" w14:textId="77777777" w:rsidTr="009D747A">
        <w:trPr>
          <w:gridAfter w:val="1"/>
          <w:wAfter w:w="7" w:type="dxa"/>
          <w:trHeight w:hRule="exact" w:val="543"/>
        </w:trPr>
        <w:tc>
          <w:tcPr>
            <w:tcW w:w="381" w:type="dxa"/>
            <w:shd w:val="clear" w:color="auto" w:fill="FFFFFF"/>
            <w:vAlign w:val="center"/>
          </w:tcPr>
          <w:p w14:paraId="3A59D29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5909" w:type="dxa"/>
            <w:shd w:val="clear" w:color="auto" w:fill="FFFFFF"/>
          </w:tcPr>
          <w:p w14:paraId="22F0D568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 системе должна быть возможность назначать клиенту персонального менеджера или группу персональных менеджеров</w:t>
            </w:r>
          </w:p>
        </w:tc>
        <w:tc>
          <w:tcPr>
            <w:tcW w:w="2738" w:type="dxa"/>
            <w:shd w:val="clear" w:color="auto" w:fill="FFFFFF"/>
          </w:tcPr>
          <w:p w14:paraId="0C37B58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03AA44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B1CBF87" w14:textId="77777777" w:rsidTr="009D747A">
        <w:trPr>
          <w:gridAfter w:val="1"/>
          <w:wAfter w:w="7" w:type="dxa"/>
          <w:trHeight w:hRule="exact" w:val="535"/>
        </w:trPr>
        <w:tc>
          <w:tcPr>
            <w:tcW w:w="381" w:type="dxa"/>
            <w:shd w:val="clear" w:color="auto" w:fill="FFFFFF"/>
            <w:vAlign w:val="center"/>
          </w:tcPr>
          <w:p w14:paraId="6B641D4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5909" w:type="dxa"/>
            <w:shd w:val="clear" w:color="auto" w:fill="FFFFFF"/>
          </w:tcPr>
          <w:p w14:paraId="7AC50E14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 системе должна быть возможность назначать замещающего персонального менеджера</w:t>
            </w:r>
          </w:p>
        </w:tc>
        <w:tc>
          <w:tcPr>
            <w:tcW w:w="2738" w:type="dxa"/>
            <w:shd w:val="clear" w:color="auto" w:fill="FFFFFF"/>
          </w:tcPr>
          <w:p w14:paraId="74B9FFE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E9A939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FAC7176" w14:textId="77777777" w:rsidTr="009D747A">
        <w:trPr>
          <w:gridAfter w:val="1"/>
          <w:wAfter w:w="7" w:type="dxa"/>
          <w:trHeight w:hRule="exact" w:val="526"/>
        </w:trPr>
        <w:tc>
          <w:tcPr>
            <w:tcW w:w="381" w:type="dxa"/>
            <w:shd w:val="clear" w:color="auto" w:fill="FFFFFF"/>
            <w:vAlign w:val="center"/>
          </w:tcPr>
          <w:p w14:paraId="08EC765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5909" w:type="dxa"/>
            <w:shd w:val="clear" w:color="auto" w:fill="FFFFFF"/>
          </w:tcPr>
          <w:p w14:paraId="72838D7D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Чат с персональным менеджером должен иметь отдельный от обычного обращения тип обращения</w:t>
            </w:r>
          </w:p>
        </w:tc>
        <w:tc>
          <w:tcPr>
            <w:tcW w:w="2738" w:type="dxa"/>
            <w:shd w:val="clear" w:color="auto" w:fill="FFFFFF"/>
          </w:tcPr>
          <w:p w14:paraId="3BD7D79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62778EC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1F427EA" w14:textId="77777777" w:rsidTr="009D747A">
        <w:trPr>
          <w:gridAfter w:val="1"/>
          <w:wAfter w:w="7" w:type="dxa"/>
          <w:trHeight w:hRule="exact" w:val="660"/>
        </w:trPr>
        <w:tc>
          <w:tcPr>
            <w:tcW w:w="381" w:type="dxa"/>
            <w:shd w:val="clear" w:color="auto" w:fill="FFFFFF"/>
            <w:vAlign w:val="center"/>
          </w:tcPr>
          <w:p w14:paraId="35896C3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17</w:t>
            </w:r>
          </w:p>
        </w:tc>
        <w:tc>
          <w:tcPr>
            <w:tcW w:w="5909" w:type="dxa"/>
            <w:shd w:val="clear" w:color="auto" w:fill="FFFFFF"/>
          </w:tcPr>
          <w:p w14:paraId="74089A1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 системе должны быть настройки переназначения с персонального менеджера на заместителя, если персональный менеджер не ответил клиенту через указанное время после распределения обращения</w:t>
            </w:r>
          </w:p>
        </w:tc>
        <w:tc>
          <w:tcPr>
            <w:tcW w:w="2738" w:type="dxa"/>
            <w:shd w:val="clear" w:color="auto" w:fill="FFFFFF"/>
          </w:tcPr>
          <w:p w14:paraId="090B919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BDBFFE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82326D4" w14:textId="77777777" w:rsidTr="009D747A">
        <w:trPr>
          <w:gridAfter w:val="1"/>
          <w:wAfter w:w="7" w:type="dxa"/>
          <w:trHeight w:hRule="exact" w:val="1005"/>
        </w:trPr>
        <w:tc>
          <w:tcPr>
            <w:tcW w:w="381" w:type="dxa"/>
            <w:shd w:val="clear" w:color="auto" w:fill="FFFFFF"/>
            <w:vAlign w:val="center"/>
          </w:tcPr>
          <w:p w14:paraId="6EAC194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5909" w:type="dxa"/>
            <w:shd w:val="clear" w:color="auto" w:fill="FFFFFF"/>
          </w:tcPr>
          <w:p w14:paraId="5B53318E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 системе должны быть настройки переназначения с заместителя персонального менеджера в другой сегмент, если заместитель не ответил клиенту через указанное время после распределения обращения</w:t>
            </w:r>
          </w:p>
        </w:tc>
        <w:tc>
          <w:tcPr>
            <w:tcW w:w="2738" w:type="dxa"/>
            <w:shd w:val="clear" w:color="auto" w:fill="FFFFFF"/>
          </w:tcPr>
          <w:p w14:paraId="21A0F03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362C9A2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94DA362" w14:textId="77777777" w:rsidTr="009D747A">
        <w:trPr>
          <w:gridAfter w:val="1"/>
          <w:wAfter w:w="7" w:type="dxa"/>
          <w:trHeight w:hRule="exact" w:val="1274"/>
        </w:trPr>
        <w:tc>
          <w:tcPr>
            <w:tcW w:w="381" w:type="dxa"/>
            <w:shd w:val="clear" w:color="auto" w:fill="FFFFFF"/>
            <w:vAlign w:val="center"/>
          </w:tcPr>
          <w:p w14:paraId="2795909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5909" w:type="dxa"/>
            <w:shd w:val="clear" w:color="auto" w:fill="FFFFFF"/>
          </w:tcPr>
          <w:p w14:paraId="2FD9018B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Если в момент обращения клиента у ФС нерабочее время, то клиент был об этом оповещен и ему были предложены альтернативные способы решения его вопроса</w:t>
            </w:r>
          </w:p>
          <w:p w14:paraId="331D01AC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Передать заместителю</w:t>
            </w:r>
          </w:p>
          <w:p w14:paraId="7AD5E498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Написать в контакт-центр (передача в другой сегмент)</w:t>
            </w:r>
          </w:p>
        </w:tc>
        <w:tc>
          <w:tcPr>
            <w:tcW w:w="2738" w:type="dxa"/>
            <w:shd w:val="clear" w:color="auto" w:fill="FFFFFF"/>
          </w:tcPr>
          <w:p w14:paraId="7AAF958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3D073A2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BDE273F" w14:textId="77777777" w:rsidTr="009D747A">
        <w:trPr>
          <w:gridAfter w:val="1"/>
          <w:wAfter w:w="7" w:type="dxa"/>
          <w:trHeight w:hRule="exact" w:val="710"/>
        </w:trPr>
        <w:tc>
          <w:tcPr>
            <w:tcW w:w="381" w:type="dxa"/>
            <w:shd w:val="clear" w:color="auto" w:fill="FFFFFF"/>
            <w:vAlign w:val="center"/>
          </w:tcPr>
          <w:p w14:paraId="1281C49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5909" w:type="dxa"/>
            <w:shd w:val="clear" w:color="auto" w:fill="FFFFFF"/>
          </w:tcPr>
          <w:p w14:paraId="175E999D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Обращения от персональных клиентов не попадают в общую очередь, а распределяются в соответствии с таблицей закрепленных персональных менеджеров</w:t>
            </w:r>
          </w:p>
        </w:tc>
        <w:tc>
          <w:tcPr>
            <w:tcW w:w="2738" w:type="dxa"/>
            <w:shd w:val="clear" w:color="auto" w:fill="FFFFFF"/>
          </w:tcPr>
          <w:p w14:paraId="2337D29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2F9680F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3A69B86" w14:textId="77777777" w:rsidTr="009D747A">
        <w:trPr>
          <w:gridAfter w:val="1"/>
          <w:wAfter w:w="7" w:type="dxa"/>
          <w:trHeight w:hRule="exact" w:val="296"/>
        </w:trPr>
        <w:tc>
          <w:tcPr>
            <w:tcW w:w="381" w:type="dxa"/>
            <w:shd w:val="clear" w:color="auto" w:fill="FFFFFF"/>
            <w:vAlign w:val="center"/>
          </w:tcPr>
          <w:p w14:paraId="5494797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5909" w:type="dxa"/>
            <w:shd w:val="clear" w:color="auto" w:fill="FFFFFF"/>
          </w:tcPr>
          <w:p w14:paraId="5F04EBC6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АРМ Оператора</w:t>
            </w:r>
          </w:p>
          <w:p w14:paraId="5AD5FC7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38" w:type="dxa"/>
            <w:shd w:val="clear" w:color="auto" w:fill="FFFFFF"/>
          </w:tcPr>
          <w:p w14:paraId="5E42825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3890520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7840781" w14:textId="77777777" w:rsidTr="009D747A">
        <w:trPr>
          <w:gridAfter w:val="1"/>
          <w:wAfter w:w="7" w:type="dxa"/>
          <w:trHeight w:hRule="exact" w:val="296"/>
        </w:trPr>
        <w:tc>
          <w:tcPr>
            <w:tcW w:w="381" w:type="dxa"/>
            <w:shd w:val="clear" w:color="auto" w:fill="FFFFFF"/>
            <w:vAlign w:val="center"/>
          </w:tcPr>
          <w:p w14:paraId="79A92F2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5909" w:type="dxa"/>
            <w:shd w:val="clear" w:color="auto" w:fill="FFFFFF"/>
          </w:tcPr>
          <w:p w14:paraId="6A8201D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АРМ Оператора. Список тикетов</w:t>
            </w:r>
          </w:p>
          <w:p w14:paraId="188CA07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38" w:type="dxa"/>
            <w:shd w:val="clear" w:color="auto" w:fill="FFFFFF"/>
          </w:tcPr>
          <w:p w14:paraId="65F3F00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A4B583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E84F02E" w14:textId="77777777" w:rsidTr="009D747A">
        <w:trPr>
          <w:gridAfter w:val="1"/>
          <w:wAfter w:w="7" w:type="dxa"/>
          <w:trHeight w:hRule="exact" w:val="1840"/>
        </w:trPr>
        <w:tc>
          <w:tcPr>
            <w:tcW w:w="381" w:type="dxa"/>
            <w:shd w:val="clear" w:color="auto" w:fill="FFFFFF"/>
            <w:vAlign w:val="center"/>
          </w:tcPr>
          <w:p w14:paraId="3F20AB5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5909" w:type="dxa"/>
            <w:shd w:val="clear" w:color="auto" w:fill="FFFFFF"/>
          </w:tcPr>
          <w:p w14:paraId="635918E4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На тикете должна быть следующая информация:</w:t>
            </w:r>
          </w:p>
          <w:p w14:paraId="6C1CD43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канал обращения (лого или название)</w:t>
            </w:r>
          </w:p>
          <w:p w14:paraId="29055530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ФИО клиента</w:t>
            </w:r>
          </w:p>
          <w:p w14:paraId="4CA1CFCE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последнее сообщение</w:t>
            </w:r>
          </w:p>
          <w:p w14:paraId="76ADE29B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таймеры (Таймер время ожидания первого ответа от клиента, Таймер времени реакции оператора на распределенное обращение)</w:t>
            </w:r>
          </w:p>
          <w:p w14:paraId="07DB4D2C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приоритет обращения</w:t>
            </w:r>
          </w:p>
        </w:tc>
        <w:tc>
          <w:tcPr>
            <w:tcW w:w="2738" w:type="dxa"/>
            <w:shd w:val="clear" w:color="auto" w:fill="FFFFFF"/>
          </w:tcPr>
          <w:p w14:paraId="032C440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439F55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ACED7FC" w14:textId="77777777" w:rsidTr="009D747A">
        <w:trPr>
          <w:gridAfter w:val="1"/>
          <w:wAfter w:w="7" w:type="dxa"/>
          <w:trHeight w:hRule="exact" w:val="2420"/>
        </w:trPr>
        <w:tc>
          <w:tcPr>
            <w:tcW w:w="381" w:type="dxa"/>
            <w:shd w:val="clear" w:color="auto" w:fill="FFFFFF"/>
            <w:vAlign w:val="center"/>
          </w:tcPr>
          <w:p w14:paraId="5CFEF7B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5909" w:type="dxa"/>
            <w:shd w:val="clear" w:color="auto" w:fill="FFFFFF"/>
          </w:tcPr>
          <w:p w14:paraId="3C71191E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Должна быть возможность группировки тикетов</w:t>
            </w:r>
          </w:p>
          <w:p w14:paraId="59DD693E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Новые обращения (на которые еще не ответил оператор</w:t>
            </w:r>
          </w:p>
          <w:p w14:paraId="1E1B4518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В работе</w:t>
            </w:r>
          </w:p>
          <w:p w14:paraId="17366DD5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В ожидании</w:t>
            </w:r>
          </w:p>
          <w:p w14:paraId="1E203C2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Отложенные</w:t>
            </w:r>
          </w:p>
          <w:p w14:paraId="55AF76DC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Наблюдаемые</w:t>
            </w:r>
          </w:p>
          <w:p w14:paraId="476FAA97" w14:textId="77777777" w:rsidR="009D747A" w:rsidRPr="000B3437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Закрытые</w:t>
            </w:r>
          </w:p>
          <w:p w14:paraId="21F04670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</w:p>
          <w:p w14:paraId="19CAF98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должен иметь возможность включать или отключать группировки тикетов обращений</w:t>
            </w:r>
          </w:p>
        </w:tc>
        <w:tc>
          <w:tcPr>
            <w:tcW w:w="2738" w:type="dxa"/>
            <w:shd w:val="clear" w:color="auto" w:fill="FFFFFF"/>
          </w:tcPr>
          <w:p w14:paraId="1AD3646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3AC0357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FBCB189" w14:textId="77777777" w:rsidTr="009D747A">
        <w:trPr>
          <w:gridAfter w:val="1"/>
          <w:wAfter w:w="7" w:type="dxa"/>
          <w:trHeight w:hRule="exact" w:val="1264"/>
        </w:trPr>
        <w:tc>
          <w:tcPr>
            <w:tcW w:w="381" w:type="dxa"/>
            <w:shd w:val="clear" w:color="auto" w:fill="FFFFFF"/>
            <w:vAlign w:val="center"/>
          </w:tcPr>
          <w:p w14:paraId="6C40D7A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5909" w:type="dxa"/>
            <w:shd w:val="clear" w:color="auto" w:fill="FFFFFF"/>
          </w:tcPr>
          <w:p w14:paraId="0E9D29B6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Должна быть возможность настраивать отображение следующих групп тикетов обращений</w:t>
            </w:r>
          </w:p>
          <w:p w14:paraId="3E55E616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В ожидании</w:t>
            </w:r>
          </w:p>
          <w:p w14:paraId="0068B1F6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Отложенные</w:t>
            </w:r>
          </w:p>
          <w:p w14:paraId="4B7FE749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Закрытые</w:t>
            </w:r>
          </w:p>
        </w:tc>
        <w:tc>
          <w:tcPr>
            <w:tcW w:w="2738" w:type="dxa"/>
            <w:shd w:val="clear" w:color="auto" w:fill="FFFFFF"/>
          </w:tcPr>
          <w:p w14:paraId="04D8A8D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06D2601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204C173" w14:textId="77777777" w:rsidTr="009D747A">
        <w:trPr>
          <w:gridAfter w:val="1"/>
          <w:wAfter w:w="7" w:type="dxa"/>
          <w:trHeight w:hRule="exact" w:val="269"/>
        </w:trPr>
        <w:tc>
          <w:tcPr>
            <w:tcW w:w="381" w:type="dxa"/>
            <w:shd w:val="clear" w:color="auto" w:fill="FFFFFF"/>
            <w:vAlign w:val="center"/>
          </w:tcPr>
          <w:p w14:paraId="14F3BF8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5909" w:type="dxa"/>
            <w:shd w:val="clear" w:color="auto" w:fill="FFFFFF"/>
          </w:tcPr>
          <w:p w14:paraId="66080B1D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Тикеты обращений должны быть компактные</w:t>
            </w:r>
          </w:p>
        </w:tc>
        <w:tc>
          <w:tcPr>
            <w:tcW w:w="2738" w:type="dxa"/>
            <w:shd w:val="clear" w:color="auto" w:fill="FFFFFF"/>
          </w:tcPr>
          <w:p w14:paraId="5D9F4CA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34C527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5357C5A" w14:textId="77777777" w:rsidTr="009D747A">
        <w:trPr>
          <w:gridAfter w:val="1"/>
          <w:wAfter w:w="7" w:type="dxa"/>
          <w:trHeight w:hRule="exact" w:val="1273"/>
        </w:trPr>
        <w:tc>
          <w:tcPr>
            <w:tcW w:w="381" w:type="dxa"/>
            <w:shd w:val="clear" w:color="auto" w:fill="FFFFFF"/>
            <w:vAlign w:val="center"/>
          </w:tcPr>
          <w:p w14:paraId="6B7E3C4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5909" w:type="dxa"/>
            <w:shd w:val="clear" w:color="auto" w:fill="FFFFFF"/>
          </w:tcPr>
          <w:p w14:paraId="64DB7863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Сортировка тикетов должна быть:</w:t>
            </w:r>
          </w:p>
          <w:p w14:paraId="52A64CE6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по дате создания тикета</w:t>
            </w:r>
          </w:p>
          <w:p w14:paraId="50E0F2B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по приоритету тикета</w:t>
            </w:r>
          </w:p>
          <w:p w14:paraId="60CC242E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должен иметь возможность выставлять удобную ему сортировку тикетов</w:t>
            </w:r>
          </w:p>
        </w:tc>
        <w:tc>
          <w:tcPr>
            <w:tcW w:w="2738" w:type="dxa"/>
            <w:shd w:val="clear" w:color="auto" w:fill="FFFFFF"/>
          </w:tcPr>
          <w:p w14:paraId="1294E06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47204F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0C16F6A" w14:textId="77777777" w:rsidTr="009D747A">
        <w:trPr>
          <w:gridAfter w:val="1"/>
          <w:wAfter w:w="7" w:type="dxa"/>
          <w:trHeight w:hRule="exact" w:val="277"/>
        </w:trPr>
        <w:tc>
          <w:tcPr>
            <w:tcW w:w="381" w:type="dxa"/>
            <w:shd w:val="clear" w:color="auto" w:fill="FFFFFF"/>
            <w:vAlign w:val="center"/>
          </w:tcPr>
          <w:p w14:paraId="7FF0760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5909" w:type="dxa"/>
            <w:shd w:val="clear" w:color="auto" w:fill="FFFFFF"/>
          </w:tcPr>
          <w:p w14:paraId="46EC51D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По клику на любом обращении мышкой</w:t>
            </w:r>
          </w:p>
        </w:tc>
        <w:tc>
          <w:tcPr>
            <w:tcW w:w="2738" w:type="dxa"/>
            <w:shd w:val="clear" w:color="auto" w:fill="FFFFFF"/>
          </w:tcPr>
          <w:p w14:paraId="730B9B2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F4C64B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6CA54D7" w14:textId="77777777" w:rsidTr="009D747A">
        <w:trPr>
          <w:gridAfter w:val="1"/>
          <w:wAfter w:w="7" w:type="dxa"/>
          <w:trHeight w:hRule="exact" w:val="281"/>
        </w:trPr>
        <w:tc>
          <w:tcPr>
            <w:tcW w:w="381" w:type="dxa"/>
            <w:shd w:val="clear" w:color="auto" w:fill="FFFFFF"/>
            <w:vAlign w:val="center"/>
          </w:tcPr>
          <w:p w14:paraId="27DC1DA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5909" w:type="dxa"/>
            <w:shd w:val="clear" w:color="auto" w:fill="FFFFFF"/>
          </w:tcPr>
          <w:p w14:paraId="426AA24E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b/>
                <w:bCs/>
                <w:szCs w:val="24"/>
              </w:rPr>
              <w:t>АРМ оператора. Интерфейс. Данные по обращению</w:t>
            </w:r>
          </w:p>
        </w:tc>
        <w:tc>
          <w:tcPr>
            <w:tcW w:w="2738" w:type="dxa"/>
            <w:shd w:val="clear" w:color="auto" w:fill="FFFFFF"/>
          </w:tcPr>
          <w:p w14:paraId="0FE14FD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1C1E71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B3F3A17" w14:textId="77777777" w:rsidTr="009D747A">
        <w:trPr>
          <w:gridAfter w:val="1"/>
          <w:wAfter w:w="7" w:type="dxa"/>
          <w:trHeight w:hRule="exact" w:val="836"/>
        </w:trPr>
        <w:tc>
          <w:tcPr>
            <w:tcW w:w="381" w:type="dxa"/>
            <w:shd w:val="clear" w:color="auto" w:fill="FFFFFF"/>
            <w:vAlign w:val="center"/>
          </w:tcPr>
          <w:p w14:paraId="6B25718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1681357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При клике на тикет обращения должно раскрыться обращение: область чата (центральная часть) и данные по обращению (правая колонка)</w:t>
            </w:r>
          </w:p>
        </w:tc>
        <w:tc>
          <w:tcPr>
            <w:tcW w:w="2738" w:type="dxa"/>
            <w:shd w:val="clear" w:color="auto" w:fill="FFFFFF"/>
          </w:tcPr>
          <w:p w14:paraId="75EBEB0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6A3F6C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D8D69FA" w14:textId="77777777" w:rsidTr="009D747A">
        <w:trPr>
          <w:gridAfter w:val="1"/>
          <w:wAfter w:w="7" w:type="dxa"/>
          <w:trHeight w:hRule="exact" w:val="854"/>
        </w:trPr>
        <w:tc>
          <w:tcPr>
            <w:tcW w:w="381" w:type="dxa"/>
            <w:shd w:val="clear" w:color="auto" w:fill="FFFFFF"/>
            <w:vAlign w:val="center"/>
          </w:tcPr>
          <w:p w14:paraId="13A4395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1E38357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 правой колонке должны отображаться данные по обращению, разбитые по блокам. Отображение блоков с информацией может настроить супервизор в сегменте</w:t>
            </w:r>
          </w:p>
        </w:tc>
        <w:tc>
          <w:tcPr>
            <w:tcW w:w="2738" w:type="dxa"/>
            <w:shd w:val="clear" w:color="auto" w:fill="FFFFFF"/>
          </w:tcPr>
          <w:p w14:paraId="6D67E9E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685FED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6870930" w14:textId="77777777" w:rsidTr="009D747A">
        <w:trPr>
          <w:gridAfter w:val="1"/>
          <w:wAfter w:w="7" w:type="dxa"/>
          <w:trHeight w:hRule="exact" w:val="1844"/>
        </w:trPr>
        <w:tc>
          <w:tcPr>
            <w:tcW w:w="381" w:type="dxa"/>
            <w:shd w:val="clear" w:color="auto" w:fill="FFFFFF"/>
            <w:vAlign w:val="center"/>
          </w:tcPr>
          <w:p w14:paraId="55274B5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32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F818F2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Основные данные по обращению, которые должен видеть оператор:</w:t>
            </w:r>
            <w:r w:rsidRPr="00A861A8">
              <w:rPr>
                <w:szCs w:val="24"/>
              </w:rPr>
              <w:br/>
              <w:t>- Номер и статус обращения</w:t>
            </w:r>
            <w:r w:rsidRPr="00A861A8">
              <w:rPr>
                <w:szCs w:val="24"/>
              </w:rPr>
              <w:br/>
              <w:t>- Сегмент обращения</w:t>
            </w:r>
            <w:r w:rsidRPr="00A861A8">
              <w:rPr>
                <w:szCs w:val="24"/>
              </w:rPr>
              <w:br/>
              <w:t>- Канал обращения</w:t>
            </w:r>
            <w:r w:rsidRPr="00A861A8">
              <w:rPr>
                <w:szCs w:val="24"/>
              </w:rPr>
              <w:br/>
              <w:t>- Приоритет</w:t>
            </w:r>
            <w:r w:rsidRPr="00A861A8">
              <w:rPr>
                <w:szCs w:val="24"/>
              </w:rPr>
              <w:br/>
              <w:t>- Группа распределения</w:t>
            </w:r>
            <w:r w:rsidRPr="00A861A8">
              <w:rPr>
                <w:szCs w:val="24"/>
              </w:rPr>
              <w:br/>
              <w:t>- ФИО принявшего оператора</w:t>
            </w:r>
          </w:p>
        </w:tc>
        <w:tc>
          <w:tcPr>
            <w:tcW w:w="2738" w:type="dxa"/>
            <w:shd w:val="clear" w:color="auto" w:fill="FFFFFF"/>
          </w:tcPr>
          <w:p w14:paraId="085CFF5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2BC8D5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B3997D4" w14:textId="77777777" w:rsidTr="009D747A">
        <w:trPr>
          <w:gridAfter w:val="1"/>
          <w:wAfter w:w="7" w:type="dxa"/>
          <w:trHeight w:hRule="exact" w:val="4832"/>
        </w:trPr>
        <w:tc>
          <w:tcPr>
            <w:tcW w:w="381" w:type="dxa"/>
            <w:shd w:val="clear" w:color="auto" w:fill="FFFFFF"/>
            <w:vAlign w:val="center"/>
          </w:tcPr>
          <w:p w14:paraId="4578547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344D7E39" w14:textId="77777777" w:rsidR="009D747A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Когда оператору поступает новое обращение от Клиента, он видит анкету клиента (должны быть карточки клиента)</w:t>
            </w:r>
            <w:r w:rsidRPr="00A861A8">
              <w:rPr>
                <w:szCs w:val="24"/>
              </w:rPr>
              <w:br/>
            </w:r>
            <w:r w:rsidRPr="00A861A8">
              <w:rPr>
                <w:szCs w:val="24"/>
              </w:rPr>
              <w:br/>
              <w:t>Когда оператору поступает новое обращение от Клиента, он видит анкету клиента со</w:t>
            </w:r>
            <w:r w:rsidRPr="00A861A8">
              <w:rPr>
                <w:szCs w:val="24"/>
              </w:rPr>
              <w:br/>
              <w:t>следующей информацией:</w:t>
            </w:r>
            <w:r w:rsidRPr="00A861A8">
              <w:rPr>
                <w:szCs w:val="24"/>
              </w:rPr>
              <w:br/>
              <w:t>- Имя, Отчество, Фамилия</w:t>
            </w:r>
          </w:p>
          <w:p w14:paraId="1BF02980" w14:textId="77777777" w:rsidR="009D747A" w:rsidRPr="0038372B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0B3437">
              <w:rPr>
                <w:szCs w:val="24"/>
              </w:rPr>
              <w:t xml:space="preserve">- </w:t>
            </w:r>
            <w:r w:rsidRPr="009D747A">
              <w:rPr>
                <w:szCs w:val="24"/>
              </w:rPr>
              <w:t>номер телефона</w:t>
            </w:r>
          </w:p>
          <w:p w14:paraId="6774D057" w14:textId="77777777" w:rsidR="009D747A" w:rsidRPr="000B3437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- ИНН</w:t>
            </w:r>
            <w:r w:rsidRPr="00A861A8">
              <w:rPr>
                <w:szCs w:val="24"/>
              </w:rPr>
              <w:br/>
              <w:t>- ID в ДБО</w:t>
            </w:r>
            <w:r w:rsidRPr="00A861A8">
              <w:rPr>
                <w:szCs w:val="24"/>
              </w:rPr>
              <w:br/>
              <w:t xml:space="preserve">- с какого устройства </w:t>
            </w:r>
            <w:r w:rsidRPr="000B3437">
              <w:rPr>
                <w:szCs w:val="24"/>
              </w:rPr>
              <w:br/>
              <w:t>- Канал обращения</w:t>
            </w:r>
            <w:r w:rsidRPr="000B3437">
              <w:rPr>
                <w:szCs w:val="24"/>
              </w:rPr>
              <w:br/>
              <w:t>- Версия приложения (при обращении клиента из мобильного приложения)</w:t>
            </w:r>
            <w:r w:rsidRPr="000B3437">
              <w:rPr>
                <w:szCs w:val="24"/>
              </w:rPr>
              <w:br/>
              <w:t>- Модель устройства (при обращении клиента из мобильного приложения)</w:t>
            </w:r>
            <w:r w:rsidRPr="000B3437">
              <w:rPr>
                <w:szCs w:val="24"/>
              </w:rPr>
              <w:br/>
              <w:t>- Версия ОС (iOS/android) мобильного телефона</w:t>
            </w:r>
            <w:r w:rsidRPr="000B3437">
              <w:rPr>
                <w:szCs w:val="24"/>
              </w:rPr>
              <w:br/>
              <w:t>- Версия браузера (при обращении клиента с ПК), веб-версия, сайт, откуда</w:t>
            </w:r>
            <w:r>
              <w:rPr>
                <w:szCs w:val="24"/>
              </w:rPr>
              <w:t xml:space="preserve"> </w:t>
            </w:r>
            <w:r w:rsidRPr="000B3437">
              <w:rPr>
                <w:szCs w:val="24"/>
              </w:rPr>
              <w:t>обращается клиент</w:t>
            </w:r>
            <w:r w:rsidRPr="000B3437">
              <w:rPr>
                <w:szCs w:val="24"/>
              </w:rPr>
              <w:br/>
              <w:t>- Браузер (при обращении с клиента ПК)</w:t>
            </w:r>
            <w:r w:rsidRPr="000B3437">
              <w:rPr>
                <w:szCs w:val="24"/>
              </w:rPr>
              <w:br/>
              <w:t>- ОС ПК (Windows/Mac) (при обращении с ПК)</w:t>
            </w:r>
          </w:p>
        </w:tc>
        <w:tc>
          <w:tcPr>
            <w:tcW w:w="2738" w:type="dxa"/>
            <w:shd w:val="clear" w:color="auto" w:fill="FFFFFF"/>
          </w:tcPr>
          <w:p w14:paraId="0769865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6530D7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89233F3" w14:textId="77777777" w:rsidTr="009D747A">
        <w:trPr>
          <w:gridAfter w:val="1"/>
          <w:wAfter w:w="7" w:type="dxa"/>
          <w:trHeight w:hRule="exact" w:val="705"/>
        </w:trPr>
        <w:tc>
          <w:tcPr>
            <w:tcW w:w="381" w:type="dxa"/>
            <w:shd w:val="clear" w:color="auto" w:fill="FFFFFF"/>
            <w:vAlign w:val="center"/>
          </w:tcPr>
          <w:p w14:paraId="1B82800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78754DB3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должен видеть историю обращений по данному клиенту с возможностью отображать только обращения с проставленной категорией.</w:t>
            </w:r>
            <w:r w:rsidRPr="00A861A8">
              <w:rPr>
                <w:szCs w:val="24"/>
              </w:rPr>
              <w:br/>
              <w:t>В истории обращений должна быть возможность просмотра переписки выбранного обращения</w:t>
            </w:r>
          </w:p>
        </w:tc>
        <w:tc>
          <w:tcPr>
            <w:tcW w:w="2738" w:type="dxa"/>
            <w:shd w:val="clear" w:color="auto" w:fill="FFFFFF"/>
          </w:tcPr>
          <w:p w14:paraId="4732B3B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F25CF6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ADCF022" w14:textId="77777777" w:rsidTr="009D747A">
        <w:trPr>
          <w:gridAfter w:val="1"/>
          <w:wAfter w:w="7" w:type="dxa"/>
          <w:trHeight w:hRule="exact" w:val="714"/>
        </w:trPr>
        <w:tc>
          <w:tcPr>
            <w:tcW w:w="381" w:type="dxa"/>
            <w:shd w:val="clear" w:color="auto" w:fill="FFFFFF"/>
            <w:vAlign w:val="center"/>
          </w:tcPr>
          <w:p w14:paraId="4BDFDE9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666B6DF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Если клиент писал с нескольких каналов, то история должна быть омниканальная - история обращений клиента из всех каналов отсортированная по дате создания обращения.</w:t>
            </w:r>
          </w:p>
        </w:tc>
        <w:tc>
          <w:tcPr>
            <w:tcW w:w="2738" w:type="dxa"/>
            <w:shd w:val="clear" w:color="auto" w:fill="FFFFFF"/>
          </w:tcPr>
          <w:p w14:paraId="4265B90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37717E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503FDEE" w14:textId="77777777" w:rsidTr="009D747A">
        <w:trPr>
          <w:gridAfter w:val="1"/>
          <w:wAfter w:w="7" w:type="dxa"/>
          <w:trHeight w:hRule="exact" w:val="556"/>
        </w:trPr>
        <w:tc>
          <w:tcPr>
            <w:tcW w:w="381" w:type="dxa"/>
            <w:shd w:val="clear" w:color="auto" w:fill="FFFFFF"/>
            <w:vAlign w:val="center"/>
          </w:tcPr>
          <w:p w14:paraId="28F4FB7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95F6655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При просмотре истории отображается кнопка для быстрого перехода к последнему сообщению и количество новых сообщений</w:t>
            </w:r>
          </w:p>
        </w:tc>
        <w:tc>
          <w:tcPr>
            <w:tcW w:w="2738" w:type="dxa"/>
            <w:shd w:val="clear" w:color="auto" w:fill="FFFFFF"/>
          </w:tcPr>
          <w:p w14:paraId="3BE5B8E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6F235B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255DB8D" w14:textId="77777777" w:rsidTr="009D747A">
        <w:trPr>
          <w:gridAfter w:val="1"/>
          <w:wAfter w:w="7" w:type="dxa"/>
          <w:trHeight w:hRule="exact" w:val="578"/>
        </w:trPr>
        <w:tc>
          <w:tcPr>
            <w:tcW w:w="381" w:type="dxa"/>
            <w:shd w:val="clear" w:color="auto" w:fill="FFFFFF"/>
            <w:vAlign w:val="center"/>
          </w:tcPr>
          <w:p w14:paraId="453179E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161DDEEC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должен иметь возможность поиска по сообщениям по всей истории данного клиента</w:t>
            </w:r>
          </w:p>
        </w:tc>
        <w:tc>
          <w:tcPr>
            <w:tcW w:w="2738" w:type="dxa"/>
            <w:shd w:val="clear" w:color="auto" w:fill="FFFFFF"/>
          </w:tcPr>
          <w:p w14:paraId="12FDB4F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2A14282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973A6A4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12D4999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01145EB8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должен иметь возможность маркировать и рейтинговать клиентов</w:t>
            </w:r>
          </w:p>
        </w:tc>
        <w:tc>
          <w:tcPr>
            <w:tcW w:w="2738" w:type="dxa"/>
            <w:shd w:val="clear" w:color="auto" w:fill="FFFFFF"/>
          </w:tcPr>
          <w:p w14:paraId="058262C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61547E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2269229" w14:textId="77777777" w:rsidTr="009D747A">
        <w:trPr>
          <w:gridAfter w:val="1"/>
          <w:wAfter w:w="7" w:type="dxa"/>
          <w:trHeight w:hRule="exact" w:val="295"/>
        </w:trPr>
        <w:tc>
          <w:tcPr>
            <w:tcW w:w="381" w:type="dxa"/>
            <w:shd w:val="clear" w:color="auto" w:fill="FFFFFF"/>
            <w:vAlign w:val="center"/>
          </w:tcPr>
          <w:p w14:paraId="54CCADA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4B2DE15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АРМ оператора. Работа с обращением</w:t>
            </w:r>
          </w:p>
        </w:tc>
        <w:tc>
          <w:tcPr>
            <w:tcW w:w="2738" w:type="dxa"/>
            <w:shd w:val="clear" w:color="auto" w:fill="FFFFFF"/>
          </w:tcPr>
          <w:p w14:paraId="3A2A970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0EEFD76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03B6872" w14:textId="77777777" w:rsidTr="009D747A">
        <w:trPr>
          <w:gridAfter w:val="1"/>
          <w:wAfter w:w="7" w:type="dxa"/>
          <w:trHeight w:hRule="exact" w:val="555"/>
        </w:trPr>
        <w:tc>
          <w:tcPr>
            <w:tcW w:w="381" w:type="dxa"/>
            <w:shd w:val="clear" w:color="auto" w:fill="FFFFFF"/>
            <w:vAlign w:val="center"/>
          </w:tcPr>
          <w:p w14:paraId="3CC1F44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77C52946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переписываться с клиентами из не авторизованной зоны и определять наш это клиент или нет.</w:t>
            </w:r>
          </w:p>
        </w:tc>
        <w:tc>
          <w:tcPr>
            <w:tcW w:w="2738" w:type="dxa"/>
            <w:shd w:val="clear" w:color="auto" w:fill="FFFFFF"/>
          </w:tcPr>
          <w:p w14:paraId="61CD485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B5CBFE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9BB2AB0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1222C19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41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A69B870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должен иметь возможность "пригласить" в чат другого оператора или супервизора</w:t>
            </w:r>
          </w:p>
        </w:tc>
        <w:tc>
          <w:tcPr>
            <w:tcW w:w="2738" w:type="dxa"/>
            <w:shd w:val="clear" w:color="auto" w:fill="FFFFFF"/>
          </w:tcPr>
          <w:p w14:paraId="24D580D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2DBBD3D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3E7AEAD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3C61694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001052EA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вставлять файлы напрямую из буфера обмена без сохранения на ПК.</w:t>
            </w:r>
          </w:p>
        </w:tc>
        <w:tc>
          <w:tcPr>
            <w:tcW w:w="2738" w:type="dxa"/>
            <w:shd w:val="clear" w:color="auto" w:fill="FFFFFF"/>
          </w:tcPr>
          <w:p w14:paraId="0D497C2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72BBC6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1158F45" w14:textId="77777777" w:rsidTr="009D747A">
        <w:trPr>
          <w:gridAfter w:val="1"/>
          <w:wAfter w:w="7" w:type="dxa"/>
          <w:trHeight w:hRule="exact" w:val="311"/>
        </w:trPr>
        <w:tc>
          <w:tcPr>
            <w:tcW w:w="381" w:type="dxa"/>
            <w:shd w:val="clear" w:color="auto" w:fill="FFFFFF"/>
            <w:vAlign w:val="center"/>
          </w:tcPr>
          <w:p w14:paraId="2A2502C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68E7932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должен иметь возможность прикрепить любой файл</w:t>
            </w:r>
          </w:p>
        </w:tc>
        <w:tc>
          <w:tcPr>
            <w:tcW w:w="2738" w:type="dxa"/>
            <w:shd w:val="clear" w:color="auto" w:fill="FFFFFF"/>
          </w:tcPr>
          <w:p w14:paraId="1704643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E850B7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39E3954" w14:textId="77777777" w:rsidTr="009D747A">
        <w:trPr>
          <w:gridAfter w:val="1"/>
          <w:wAfter w:w="7" w:type="dxa"/>
          <w:trHeight w:hRule="exact" w:val="285"/>
        </w:trPr>
        <w:tc>
          <w:tcPr>
            <w:tcW w:w="381" w:type="dxa"/>
            <w:shd w:val="clear" w:color="auto" w:fill="FFFFFF"/>
            <w:vAlign w:val="center"/>
          </w:tcPr>
          <w:p w14:paraId="63264F5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4FBF8205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Просмотр всех вложений в диалоге</w:t>
            </w:r>
          </w:p>
        </w:tc>
        <w:tc>
          <w:tcPr>
            <w:tcW w:w="2738" w:type="dxa"/>
            <w:shd w:val="clear" w:color="auto" w:fill="FFFFFF"/>
          </w:tcPr>
          <w:p w14:paraId="00EBCE7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15D4EA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121555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080A0B6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0465527B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должен иметь возможность добавить эмоджи в сообщение</w:t>
            </w:r>
          </w:p>
        </w:tc>
        <w:tc>
          <w:tcPr>
            <w:tcW w:w="2738" w:type="dxa"/>
            <w:shd w:val="clear" w:color="auto" w:fill="FFFFFF"/>
          </w:tcPr>
          <w:p w14:paraId="3E19F22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046BA83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C573DB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66D2F09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4565E8B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должен иметь возможность скрыть сообщение сообщение из чата клиента, причем в чате у оператора оно остается с меткой, что оно удалено</w:t>
            </w:r>
          </w:p>
        </w:tc>
        <w:tc>
          <w:tcPr>
            <w:tcW w:w="2738" w:type="dxa"/>
            <w:shd w:val="clear" w:color="auto" w:fill="FFFFFF"/>
          </w:tcPr>
          <w:p w14:paraId="719C9B7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2005749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4BFEF01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09E691E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47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6D784C9E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Признак доставки сообщения, признак прочтения сообщения, новые непрочитанные сообщения должны быть выделены</w:t>
            </w:r>
          </w:p>
        </w:tc>
        <w:tc>
          <w:tcPr>
            <w:tcW w:w="2738" w:type="dxa"/>
            <w:shd w:val="clear" w:color="auto" w:fill="FFFFFF"/>
          </w:tcPr>
          <w:p w14:paraId="3B20335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D5EB12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2469F57" w14:textId="77777777" w:rsidTr="009D747A">
        <w:trPr>
          <w:gridAfter w:val="1"/>
          <w:wAfter w:w="7" w:type="dxa"/>
          <w:trHeight w:hRule="exact" w:val="296"/>
        </w:trPr>
        <w:tc>
          <w:tcPr>
            <w:tcW w:w="381" w:type="dxa"/>
            <w:shd w:val="clear" w:color="auto" w:fill="FFFFFF"/>
            <w:vAlign w:val="center"/>
          </w:tcPr>
          <w:p w14:paraId="2240C32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298C1F3D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Ссылке в диалоге должны быть кликабельные</w:t>
            </w:r>
          </w:p>
        </w:tc>
        <w:tc>
          <w:tcPr>
            <w:tcW w:w="2738" w:type="dxa"/>
            <w:shd w:val="clear" w:color="auto" w:fill="FFFFFF"/>
          </w:tcPr>
          <w:p w14:paraId="7F97401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6882F03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8E8E993" w14:textId="77777777" w:rsidTr="009D747A">
        <w:trPr>
          <w:gridAfter w:val="1"/>
          <w:wAfter w:w="7" w:type="dxa"/>
          <w:trHeight w:hRule="exact" w:val="304"/>
        </w:trPr>
        <w:tc>
          <w:tcPr>
            <w:tcW w:w="381" w:type="dxa"/>
            <w:shd w:val="clear" w:color="auto" w:fill="FFFFFF"/>
            <w:vAlign w:val="center"/>
          </w:tcPr>
          <w:p w14:paraId="6A5B7DE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2FA1B0D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отправления сообщения на email</w:t>
            </w:r>
          </w:p>
        </w:tc>
        <w:tc>
          <w:tcPr>
            <w:tcW w:w="2738" w:type="dxa"/>
            <w:shd w:val="clear" w:color="auto" w:fill="FFFFFF"/>
          </w:tcPr>
          <w:p w14:paraId="5FECB68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723866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2658C8A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2A558E6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50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2F451C1A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Отображение в диалоге статуса "набор текста" когда пишет клиент или оператор</w:t>
            </w:r>
          </w:p>
        </w:tc>
        <w:tc>
          <w:tcPr>
            <w:tcW w:w="2738" w:type="dxa"/>
            <w:shd w:val="clear" w:color="auto" w:fill="FFFFFF"/>
          </w:tcPr>
          <w:p w14:paraId="0953CFA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6F5170E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755C0C5" w14:textId="77777777" w:rsidTr="009D747A">
        <w:trPr>
          <w:gridAfter w:val="1"/>
          <w:wAfter w:w="7" w:type="dxa"/>
          <w:trHeight w:hRule="exact" w:val="319"/>
        </w:trPr>
        <w:tc>
          <w:tcPr>
            <w:tcW w:w="381" w:type="dxa"/>
            <w:shd w:val="clear" w:color="auto" w:fill="FFFFFF"/>
            <w:vAlign w:val="center"/>
          </w:tcPr>
          <w:p w14:paraId="2CCD413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94B5523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цитирования</w:t>
            </w:r>
          </w:p>
        </w:tc>
        <w:tc>
          <w:tcPr>
            <w:tcW w:w="2738" w:type="dxa"/>
            <w:shd w:val="clear" w:color="auto" w:fill="FFFFFF"/>
          </w:tcPr>
          <w:p w14:paraId="3A0DF31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434596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AD460AB" w14:textId="77777777" w:rsidTr="009D747A">
        <w:trPr>
          <w:gridAfter w:val="1"/>
          <w:wAfter w:w="7" w:type="dxa"/>
          <w:trHeight w:hRule="exact" w:val="241"/>
        </w:trPr>
        <w:tc>
          <w:tcPr>
            <w:tcW w:w="381" w:type="dxa"/>
            <w:shd w:val="clear" w:color="auto" w:fill="FFFFFF"/>
            <w:vAlign w:val="center"/>
          </w:tcPr>
          <w:p w14:paraId="1FD119F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52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33DCD3E5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Грамматическая проверка сообщений оператора</w:t>
            </w:r>
          </w:p>
        </w:tc>
        <w:tc>
          <w:tcPr>
            <w:tcW w:w="2738" w:type="dxa"/>
            <w:shd w:val="clear" w:color="auto" w:fill="FFFFFF"/>
          </w:tcPr>
          <w:p w14:paraId="39B9CB8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27C139D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962E80A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008D541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48E0CE20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У оператора должна быть возможность отправить обращение в ожидание</w:t>
            </w:r>
          </w:p>
        </w:tc>
        <w:tc>
          <w:tcPr>
            <w:tcW w:w="2738" w:type="dxa"/>
            <w:shd w:val="clear" w:color="auto" w:fill="FFFFFF"/>
          </w:tcPr>
          <w:p w14:paraId="7350898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3B9C90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E14F69E" w14:textId="77777777" w:rsidTr="009D747A">
        <w:trPr>
          <w:gridAfter w:val="1"/>
          <w:wAfter w:w="7" w:type="dxa"/>
          <w:trHeight w:hRule="exact" w:val="309"/>
        </w:trPr>
        <w:tc>
          <w:tcPr>
            <w:tcW w:w="381" w:type="dxa"/>
            <w:shd w:val="clear" w:color="auto" w:fill="FFFFFF"/>
            <w:vAlign w:val="center"/>
          </w:tcPr>
          <w:p w14:paraId="226CAC4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3E195E0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У оператора должна быть возможность отложить обращение</w:t>
            </w:r>
          </w:p>
        </w:tc>
        <w:tc>
          <w:tcPr>
            <w:tcW w:w="2738" w:type="dxa"/>
            <w:shd w:val="clear" w:color="auto" w:fill="FFFFFF"/>
          </w:tcPr>
          <w:p w14:paraId="6E383A2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E1B082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E8C30DD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3545F0A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72D1340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У оператора должна быть возможность экспортировать обращение в HelpDesk</w:t>
            </w:r>
          </w:p>
        </w:tc>
        <w:tc>
          <w:tcPr>
            <w:tcW w:w="2738" w:type="dxa"/>
            <w:shd w:val="clear" w:color="auto" w:fill="FFFFFF"/>
          </w:tcPr>
          <w:p w14:paraId="7748520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2C7F668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B8C9D6C" w14:textId="77777777" w:rsidTr="009D747A">
        <w:trPr>
          <w:gridAfter w:val="1"/>
          <w:wAfter w:w="7" w:type="dxa"/>
          <w:trHeight w:hRule="exact" w:val="304"/>
        </w:trPr>
        <w:tc>
          <w:tcPr>
            <w:tcW w:w="381" w:type="dxa"/>
            <w:shd w:val="clear" w:color="auto" w:fill="FFFFFF"/>
            <w:vAlign w:val="center"/>
          </w:tcPr>
          <w:p w14:paraId="533B6B7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2997BF7B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АРМ оператора. Поиск клиента</w:t>
            </w:r>
          </w:p>
          <w:p w14:paraId="3D998B14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2738" w:type="dxa"/>
            <w:shd w:val="clear" w:color="auto" w:fill="FFFFFF"/>
          </w:tcPr>
          <w:p w14:paraId="46795D5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38FF0C6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ADE053C" w14:textId="77777777" w:rsidTr="009D747A">
        <w:trPr>
          <w:gridAfter w:val="1"/>
          <w:wAfter w:w="7" w:type="dxa"/>
          <w:trHeight w:hRule="exact" w:val="283"/>
        </w:trPr>
        <w:tc>
          <w:tcPr>
            <w:tcW w:w="381" w:type="dxa"/>
            <w:shd w:val="clear" w:color="auto" w:fill="FFFFFF"/>
            <w:vAlign w:val="center"/>
          </w:tcPr>
          <w:p w14:paraId="4C7FFA5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64B2FD9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может искать клиентов только по своему сегменту</w:t>
            </w:r>
          </w:p>
        </w:tc>
        <w:tc>
          <w:tcPr>
            <w:tcW w:w="2738" w:type="dxa"/>
            <w:shd w:val="clear" w:color="auto" w:fill="FFFFFF"/>
          </w:tcPr>
          <w:p w14:paraId="41B6A57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6F61DB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F938D73" w14:textId="77777777" w:rsidTr="009D747A">
        <w:trPr>
          <w:gridAfter w:val="1"/>
          <w:wAfter w:w="7" w:type="dxa"/>
          <w:trHeight w:hRule="exact" w:val="283"/>
        </w:trPr>
        <w:tc>
          <w:tcPr>
            <w:tcW w:w="381" w:type="dxa"/>
            <w:shd w:val="clear" w:color="auto" w:fill="FFFFFF"/>
            <w:vAlign w:val="center"/>
          </w:tcPr>
          <w:p w14:paraId="327BCB4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2314B36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поиска по клиентам по ФИО/телефону/email</w:t>
            </w:r>
          </w:p>
        </w:tc>
        <w:tc>
          <w:tcPr>
            <w:tcW w:w="2738" w:type="dxa"/>
            <w:shd w:val="clear" w:color="auto" w:fill="FFFFFF"/>
          </w:tcPr>
          <w:p w14:paraId="481F453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2AF065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12DEC50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1AA65E3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7B78BA2B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АРМ оператора. Работа с обращением. Создание обращения оператором</w:t>
            </w:r>
          </w:p>
        </w:tc>
        <w:tc>
          <w:tcPr>
            <w:tcW w:w="2738" w:type="dxa"/>
            <w:shd w:val="clear" w:color="auto" w:fill="FFFFFF"/>
          </w:tcPr>
          <w:p w14:paraId="618AF62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2B135EF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F823ECB" w14:textId="77777777" w:rsidTr="009D747A">
        <w:trPr>
          <w:gridAfter w:val="1"/>
          <w:wAfter w:w="7" w:type="dxa"/>
          <w:trHeight w:hRule="exact" w:val="295"/>
        </w:trPr>
        <w:tc>
          <w:tcPr>
            <w:tcW w:w="381" w:type="dxa"/>
            <w:shd w:val="clear" w:color="auto" w:fill="FFFFFF"/>
            <w:vAlign w:val="center"/>
          </w:tcPr>
          <w:p w14:paraId="79CF8BB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2A2F860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Инициировать отправку исходящего сообщения с выбором канала</w:t>
            </w:r>
          </w:p>
        </w:tc>
        <w:tc>
          <w:tcPr>
            <w:tcW w:w="2738" w:type="dxa"/>
            <w:shd w:val="clear" w:color="auto" w:fill="FFFFFF"/>
          </w:tcPr>
          <w:p w14:paraId="7C34B9E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0DCC3E6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D3D73C8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72AFE1F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607D84A5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имеет возможность инициировать обращение (написать клиенту первым) выбрав клиента из списка клиентов сегмента</w:t>
            </w:r>
          </w:p>
        </w:tc>
        <w:tc>
          <w:tcPr>
            <w:tcW w:w="2738" w:type="dxa"/>
            <w:shd w:val="clear" w:color="auto" w:fill="FFFFFF"/>
          </w:tcPr>
          <w:p w14:paraId="4A5690C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5FCC5C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C363F28" w14:textId="77777777" w:rsidTr="009D747A">
        <w:trPr>
          <w:gridAfter w:val="1"/>
          <w:wAfter w:w="7" w:type="dxa"/>
          <w:trHeight w:hRule="exact" w:val="293"/>
        </w:trPr>
        <w:tc>
          <w:tcPr>
            <w:tcW w:w="381" w:type="dxa"/>
            <w:shd w:val="clear" w:color="auto" w:fill="FFFFFF"/>
            <w:vAlign w:val="center"/>
          </w:tcPr>
          <w:p w14:paraId="398FBAE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62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A027534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может написать нулевому клиенту на email</w:t>
            </w:r>
          </w:p>
        </w:tc>
        <w:tc>
          <w:tcPr>
            <w:tcW w:w="2738" w:type="dxa"/>
            <w:shd w:val="clear" w:color="auto" w:fill="FFFFFF"/>
          </w:tcPr>
          <w:p w14:paraId="2B572FB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ACD976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C5FD185" w14:textId="77777777" w:rsidTr="009D747A">
        <w:trPr>
          <w:gridAfter w:val="1"/>
          <w:wAfter w:w="7" w:type="dxa"/>
          <w:trHeight w:hRule="exact" w:val="284"/>
        </w:trPr>
        <w:tc>
          <w:tcPr>
            <w:tcW w:w="381" w:type="dxa"/>
            <w:shd w:val="clear" w:color="auto" w:fill="FFFFFF"/>
            <w:vAlign w:val="center"/>
          </w:tcPr>
          <w:p w14:paraId="5821BB3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63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21183D7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может написать нулевому клиенту в whatsapp</w:t>
            </w:r>
          </w:p>
        </w:tc>
        <w:tc>
          <w:tcPr>
            <w:tcW w:w="2738" w:type="dxa"/>
            <w:shd w:val="clear" w:color="auto" w:fill="FFFFFF"/>
          </w:tcPr>
          <w:p w14:paraId="39F9F9A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5EC7C0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174A11D" w14:textId="77777777" w:rsidTr="009D747A">
        <w:trPr>
          <w:gridAfter w:val="1"/>
          <w:wAfter w:w="7" w:type="dxa"/>
          <w:trHeight w:hRule="exact" w:val="287"/>
        </w:trPr>
        <w:tc>
          <w:tcPr>
            <w:tcW w:w="381" w:type="dxa"/>
            <w:shd w:val="clear" w:color="auto" w:fill="FFFFFF"/>
            <w:vAlign w:val="center"/>
          </w:tcPr>
          <w:p w14:paraId="22F5AA2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458D043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АРМ оператора. Работа с обращением. Передача обращений</w:t>
            </w:r>
          </w:p>
        </w:tc>
        <w:tc>
          <w:tcPr>
            <w:tcW w:w="2738" w:type="dxa"/>
            <w:shd w:val="clear" w:color="auto" w:fill="FFFFFF"/>
          </w:tcPr>
          <w:p w14:paraId="4DE7835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5A6F79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B291F53" w14:textId="77777777" w:rsidTr="009D747A">
        <w:trPr>
          <w:gridAfter w:val="1"/>
          <w:wAfter w:w="7" w:type="dxa"/>
          <w:trHeight w:hRule="exact" w:val="2427"/>
        </w:trPr>
        <w:tc>
          <w:tcPr>
            <w:tcW w:w="381" w:type="dxa"/>
            <w:shd w:val="clear" w:color="auto" w:fill="FFFFFF"/>
            <w:vAlign w:val="center"/>
          </w:tcPr>
          <w:p w14:paraId="62559FC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09DFE273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Перевод обращения на другого сотрудника</w:t>
            </w:r>
            <w:r w:rsidRPr="00A861A8">
              <w:rPr>
                <w:szCs w:val="24"/>
              </w:rPr>
              <w:br/>
            </w:r>
            <w:r w:rsidRPr="00A861A8">
              <w:rPr>
                <w:szCs w:val="24"/>
              </w:rPr>
              <w:br/>
              <w:t>При обработке обращения оператор имеет возможность перевести обращение</w:t>
            </w:r>
            <w:r w:rsidRPr="00A861A8">
              <w:rPr>
                <w:szCs w:val="24"/>
              </w:rPr>
              <w:br/>
              <w:t>- на другого сотрудника (Обращение на переведенного пользователя назначается даже в том случае, если у него</w:t>
            </w:r>
            <w:r w:rsidRPr="00A861A8">
              <w:rPr>
                <w:szCs w:val="24"/>
              </w:rPr>
              <w:br/>
              <w:t>заняты все слоты (т.е. переведенное сообщение назначается сверх слотов сотрудника)</w:t>
            </w:r>
            <w:r w:rsidRPr="00A861A8">
              <w:rPr>
                <w:szCs w:val="24"/>
              </w:rPr>
              <w:br/>
              <w:t>- на группу распределения</w:t>
            </w:r>
            <w:r w:rsidRPr="00A861A8">
              <w:rPr>
                <w:szCs w:val="24"/>
              </w:rPr>
              <w:br/>
              <w:t>- в другой сегмент</w:t>
            </w:r>
          </w:p>
        </w:tc>
        <w:tc>
          <w:tcPr>
            <w:tcW w:w="2738" w:type="dxa"/>
            <w:shd w:val="clear" w:color="auto" w:fill="FFFFFF"/>
          </w:tcPr>
          <w:p w14:paraId="6CFF15F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0FB7E4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09FDF47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13A3745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66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00B3087F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Переведенное обращение отображается у оператора в группе новые (если включена группировка) или в соответствии с сортировкой (если группировка отключена)</w:t>
            </w:r>
          </w:p>
        </w:tc>
        <w:tc>
          <w:tcPr>
            <w:tcW w:w="2738" w:type="dxa"/>
            <w:shd w:val="clear" w:color="auto" w:fill="FFFFFF"/>
          </w:tcPr>
          <w:p w14:paraId="6F59B04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ECC59D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AD220AD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704593E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67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3847574A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При переводе обращения должна быть возможность написать доп. комментарий</w:t>
            </w:r>
          </w:p>
        </w:tc>
        <w:tc>
          <w:tcPr>
            <w:tcW w:w="2738" w:type="dxa"/>
            <w:shd w:val="clear" w:color="auto" w:fill="FFFFFF"/>
          </w:tcPr>
          <w:p w14:paraId="23EC740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12CB2B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19C46E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1A3C7E2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1DBFF72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При переводе сообщения доступен перевод на подразделение пользователей, на конкретного пользователя, на пользователей с определенным навыком</w:t>
            </w:r>
          </w:p>
        </w:tc>
        <w:tc>
          <w:tcPr>
            <w:tcW w:w="2738" w:type="dxa"/>
            <w:shd w:val="clear" w:color="auto" w:fill="FFFFFF"/>
          </w:tcPr>
          <w:p w14:paraId="687894D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4F2CC8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FE1F96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035813A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69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64F6FFC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При передаче на другого оператора должно отображаться количество обращений в работе</w:t>
            </w:r>
          </w:p>
        </w:tc>
        <w:tc>
          <w:tcPr>
            <w:tcW w:w="2738" w:type="dxa"/>
            <w:shd w:val="clear" w:color="auto" w:fill="FFFFFF"/>
          </w:tcPr>
          <w:p w14:paraId="72BF56C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3170CFD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84C0F5A" w14:textId="77777777" w:rsidTr="009D747A">
        <w:trPr>
          <w:gridAfter w:val="1"/>
          <w:wAfter w:w="7" w:type="dxa"/>
          <w:trHeight w:hRule="exact" w:val="325"/>
        </w:trPr>
        <w:tc>
          <w:tcPr>
            <w:tcW w:w="381" w:type="dxa"/>
            <w:shd w:val="clear" w:color="auto" w:fill="FFFFFF"/>
            <w:vAlign w:val="center"/>
          </w:tcPr>
          <w:p w14:paraId="2B2A4BF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10B06719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Завершение обращения</w:t>
            </w:r>
          </w:p>
        </w:tc>
        <w:tc>
          <w:tcPr>
            <w:tcW w:w="2738" w:type="dxa"/>
            <w:shd w:val="clear" w:color="auto" w:fill="FFFFFF"/>
          </w:tcPr>
          <w:p w14:paraId="5A6FD7F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0FBBF25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B64D20D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58F5C82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71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680DA0C4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автозакрытия обращения по таймауту (при условии, что последнее сообщение от оператора)</w:t>
            </w:r>
          </w:p>
        </w:tc>
        <w:tc>
          <w:tcPr>
            <w:tcW w:w="2738" w:type="dxa"/>
            <w:shd w:val="clear" w:color="auto" w:fill="FFFFFF"/>
          </w:tcPr>
          <w:p w14:paraId="6DDD7C6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64FA8FA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05EDA4E" w14:textId="77777777" w:rsidTr="009D747A">
        <w:trPr>
          <w:gridAfter w:val="1"/>
          <w:wAfter w:w="7" w:type="dxa"/>
          <w:trHeight w:hRule="exact" w:val="341"/>
        </w:trPr>
        <w:tc>
          <w:tcPr>
            <w:tcW w:w="381" w:type="dxa"/>
            <w:shd w:val="clear" w:color="auto" w:fill="FFFFFF"/>
            <w:vAlign w:val="center"/>
          </w:tcPr>
          <w:p w14:paraId="65DB304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24D757C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завершение оператором по нажатию на завершающую кнопку</w:t>
            </w:r>
          </w:p>
        </w:tc>
        <w:tc>
          <w:tcPr>
            <w:tcW w:w="2738" w:type="dxa"/>
            <w:shd w:val="clear" w:color="auto" w:fill="FFFFFF"/>
          </w:tcPr>
          <w:p w14:paraId="744F342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1D9175B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BBF1D58" w14:textId="77777777" w:rsidTr="009D747A">
        <w:trPr>
          <w:gridAfter w:val="1"/>
          <w:wAfter w:w="7" w:type="dxa"/>
          <w:trHeight w:hRule="exact" w:val="347"/>
        </w:trPr>
        <w:tc>
          <w:tcPr>
            <w:tcW w:w="381" w:type="dxa"/>
            <w:shd w:val="clear" w:color="auto" w:fill="FFFFFF"/>
            <w:vAlign w:val="center"/>
          </w:tcPr>
          <w:p w14:paraId="01E9CBD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013DA0FF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Статистика для оператора</w:t>
            </w:r>
          </w:p>
        </w:tc>
        <w:tc>
          <w:tcPr>
            <w:tcW w:w="2738" w:type="dxa"/>
            <w:shd w:val="clear" w:color="auto" w:fill="FFFFFF"/>
          </w:tcPr>
          <w:p w14:paraId="3455F85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6125A1D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BF3522C" w14:textId="77777777" w:rsidTr="009D747A">
        <w:trPr>
          <w:gridAfter w:val="1"/>
          <w:wAfter w:w="7" w:type="dxa"/>
          <w:trHeight w:hRule="exact" w:val="3131"/>
        </w:trPr>
        <w:tc>
          <w:tcPr>
            <w:tcW w:w="381" w:type="dxa"/>
            <w:shd w:val="clear" w:color="auto" w:fill="FFFFFF"/>
            <w:vAlign w:val="center"/>
          </w:tcPr>
          <w:p w14:paraId="6DD5A5C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74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38452027" w14:textId="77777777" w:rsidR="009D747A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Личные показатели</w:t>
            </w:r>
            <w:r w:rsidRPr="002A2E17">
              <w:rPr>
                <w:szCs w:val="24"/>
              </w:rPr>
              <w:t xml:space="preserve"> </w:t>
            </w:r>
            <w:r>
              <w:rPr>
                <w:szCs w:val="24"/>
              </w:rPr>
              <w:t>оператора</w:t>
            </w:r>
            <w:r w:rsidRPr="00A861A8">
              <w:rPr>
                <w:szCs w:val="24"/>
              </w:rPr>
              <w:br/>
            </w:r>
            <w:r w:rsidRPr="00A861A8">
              <w:rPr>
                <w:szCs w:val="24"/>
              </w:rPr>
              <w:br/>
              <w:t>Оператор имеет возможность посмотреть статистику в системе, где отражаются</w:t>
            </w:r>
            <w:r>
              <w:rPr>
                <w:szCs w:val="24"/>
              </w:rPr>
              <w:t xml:space="preserve"> </w:t>
            </w:r>
            <w:r w:rsidRPr="00A861A8">
              <w:rPr>
                <w:szCs w:val="24"/>
              </w:rPr>
              <w:t>следующие данные:</w:t>
            </w:r>
            <w:r w:rsidRPr="00A861A8">
              <w:rPr>
                <w:szCs w:val="24"/>
              </w:rPr>
              <w:br/>
              <w:t>- Сколько обработано обращений за день</w:t>
            </w:r>
          </w:p>
          <w:p w14:paraId="4EEF4AD0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0A26FE">
              <w:rPr>
                <w:szCs w:val="24"/>
              </w:rPr>
              <w:t>- Продуктивность (чатов в час)</w:t>
            </w:r>
            <w:r w:rsidRPr="00A861A8">
              <w:rPr>
                <w:szCs w:val="24"/>
              </w:rPr>
              <w:br/>
              <w:t>- Средний балл оценки качества;</w:t>
            </w:r>
            <w:r w:rsidRPr="00A861A8">
              <w:rPr>
                <w:szCs w:val="24"/>
              </w:rPr>
              <w:br/>
              <w:t>- Среднее время ответов;</w:t>
            </w:r>
            <w:r w:rsidRPr="00A861A8">
              <w:rPr>
                <w:szCs w:val="24"/>
              </w:rPr>
              <w:br/>
              <w:t>- Среднее время первого ответа;</w:t>
            </w:r>
            <w:r w:rsidRPr="00A861A8">
              <w:rPr>
                <w:szCs w:val="24"/>
              </w:rPr>
              <w:br/>
              <w:t>- FCR обращений по завершенным данным оператором тикетам</w:t>
            </w:r>
            <w:r w:rsidRPr="00A861A8">
              <w:rPr>
                <w:szCs w:val="24"/>
              </w:rPr>
              <w:br/>
              <w:t>- SL время реакции по завершенным данным оператором тикетам</w:t>
            </w:r>
            <w:r w:rsidRPr="00A861A8">
              <w:rPr>
                <w:szCs w:val="24"/>
              </w:rPr>
              <w:br/>
              <w:t>- SL обработка обращений по завершенным данным оператором тикетам</w:t>
            </w:r>
          </w:p>
        </w:tc>
        <w:tc>
          <w:tcPr>
            <w:tcW w:w="2738" w:type="dxa"/>
            <w:shd w:val="clear" w:color="auto" w:fill="FFFFFF"/>
          </w:tcPr>
          <w:p w14:paraId="4D15F4D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E5DB4F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D9ADB18" w14:textId="77777777" w:rsidTr="009D747A">
        <w:trPr>
          <w:gridAfter w:val="1"/>
          <w:wAfter w:w="7" w:type="dxa"/>
          <w:trHeight w:hRule="exact" w:val="1985"/>
        </w:trPr>
        <w:tc>
          <w:tcPr>
            <w:tcW w:w="381" w:type="dxa"/>
            <w:shd w:val="clear" w:color="auto" w:fill="FFFFFF"/>
            <w:vAlign w:val="center"/>
          </w:tcPr>
          <w:p w14:paraId="50A44CE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4A2741D6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Дашборд для операторов. Статусы коллег</w:t>
            </w:r>
            <w:r w:rsidRPr="00A861A8">
              <w:rPr>
                <w:szCs w:val="24"/>
              </w:rPr>
              <w:br/>
              <w:t>Оператор имеет возможность посмотреть текущие статусы (в режиме онлайн) своих</w:t>
            </w:r>
            <w:r w:rsidRPr="00A861A8">
              <w:rPr>
                <w:szCs w:val="24"/>
              </w:rPr>
              <w:br/>
              <w:t>коллег по очереди/очередям. Отображается текущий статус ("Ready" / "Not ready") с</w:t>
            </w:r>
            <w:r w:rsidRPr="00A861A8">
              <w:rPr>
                <w:szCs w:val="24"/>
              </w:rPr>
              <w:br/>
              <w:t>причиной для статуса "Not ready".</w:t>
            </w:r>
            <w:r w:rsidRPr="00A861A8">
              <w:rPr>
                <w:szCs w:val="24"/>
              </w:rPr>
              <w:br/>
            </w:r>
            <w:r w:rsidRPr="00A861A8">
              <w:rPr>
                <w:szCs w:val="24"/>
              </w:rPr>
              <w:br/>
              <w:t>Для отслеживания возможности уйти на обед/перерыв.</w:t>
            </w:r>
          </w:p>
        </w:tc>
        <w:tc>
          <w:tcPr>
            <w:tcW w:w="2738" w:type="dxa"/>
            <w:shd w:val="clear" w:color="auto" w:fill="FFFFFF"/>
          </w:tcPr>
          <w:p w14:paraId="5F159B9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AFFACF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CE7EF18" w14:textId="77777777" w:rsidTr="009D747A">
        <w:trPr>
          <w:gridAfter w:val="1"/>
          <w:wAfter w:w="7" w:type="dxa"/>
          <w:trHeight w:hRule="exact" w:val="296"/>
        </w:trPr>
        <w:tc>
          <w:tcPr>
            <w:tcW w:w="381" w:type="dxa"/>
            <w:shd w:val="clear" w:color="auto" w:fill="FFFFFF"/>
            <w:vAlign w:val="center"/>
          </w:tcPr>
          <w:p w14:paraId="58D3E20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76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392731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Работа в чате со стороны клиента</w:t>
            </w:r>
          </w:p>
        </w:tc>
        <w:tc>
          <w:tcPr>
            <w:tcW w:w="2738" w:type="dxa"/>
            <w:shd w:val="clear" w:color="auto" w:fill="FFFFFF"/>
          </w:tcPr>
          <w:p w14:paraId="3455352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3E6160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CCA0B8F" w14:textId="77777777" w:rsidTr="009D747A">
        <w:trPr>
          <w:gridAfter w:val="1"/>
          <w:wAfter w:w="7" w:type="dxa"/>
          <w:trHeight w:hRule="exact" w:val="2270"/>
        </w:trPr>
        <w:tc>
          <w:tcPr>
            <w:tcW w:w="381" w:type="dxa"/>
            <w:shd w:val="clear" w:color="auto" w:fill="FFFFFF"/>
            <w:vAlign w:val="center"/>
          </w:tcPr>
          <w:p w14:paraId="18CC62C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73F65E42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У клиента должен быть доступен следующий функционал:</w:t>
            </w:r>
            <w:r w:rsidRPr="00A861A8">
              <w:rPr>
                <w:szCs w:val="24"/>
              </w:rPr>
              <w:br/>
              <w:t>- поиск по сообщениям</w:t>
            </w:r>
            <w:r w:rsidRPr="00A861A8">
              <w:rPr>
                <w:szCs w:val="24"/>
              </w:rPr>
              <w:br/>
              <w:t>- цитирование сообщений</w:t>
            </w:r>
            <w:r w:rsidRPr="00A861A8">
              <w:rPr>
                <w:szCs w:val="24"/>
              </w:rPr>
              <w:br/>
              <w:t>- добавление в чат файлов (если это не запрещено настройками в сегменте), картинок и документов</w:t>
            </w:r>
            <w:r w:rsidRPr="00A861A8">
              <w:rPr>
                <w:szCs w:val="24"/>
              </w:rPr>
              <w:br/>
              <w:t>- отображение меток отправки и прочтения -  отправлено/доставлено (одна галочка) и прочтено (две галочки)</w:t>
            </w:r>
            <w:r w:rsidRPr="00A861A8">
              <w:rPr>
                <w:szCs w:val="24"/>
              </w:rPr>
              <w:br/>
              <w:t>- возможность отправить аудиосообщение</w:t>
            </w:r>
            <w:r w:rsidRPr="00A861A8">
              <w:rPr>
                <w:szCs w:val="24"/>
              </w:rPr>
              <w:br/>
              <w:t>- отправка в чат и получение emoji</w:t>
            </w:r>
          </w:p>
        </w:tc>
        <w:tc>
          <w:tcPr>
            <w:tcW w:w="2738" w:type="dxa"/>
            <w:shd w:val="clear" w:color="auto" w:fill="FFFFFF"/>
          </w:tcPr>
          <w:p w14:paraId="4D8AEE6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65E7E85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BC77AA7" w14:textId="77777777" w:rsidTr="009D747A">
        <w:trPr>
          <w:gridAfter w:val="1"/>
          <w:wAfter w:w="7" w:type="dxa"/>
          <w:trHeight w:hRule="exact" w:val="573"/>
        </w:trPr>
        <w:tc>
          <w:tcPr>
            <w:tcW w:w="381" w:type="dxa"/>
            <w:shd w:val="clear" w:color="auto" w:fill="FFFFFF"/>
            <w:vAlign w:val="center"/>
          </w:tcPr>
          <w:p w14:paraId="3E2A234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78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7198025A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Работа в чате со стороны клиента. Оценка обращения клиентом</w:t>
            </w:r>
          </w:p>
        </w:tc>
        <w:tc>
          <w:tcPr>
            <w:tcW w:w="2738" w:type="dxa"/>
            <w:shd w:val="clear" w:color="auto" w:fill="FFFFFF"/>
          </w:tcPr>
          <w:p w14:paraId="6F9F334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97FED8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D7B3F07" w14:textId="77777777" w:rsidTr="009D747A">
        <w:trPr>
          <w:gridAfter w:val="1"/>
          <w:wAfter w:w="7" w:type="dxa"/>
          <w:trHeight w:hRule="exact" w:val="3114"/>
        </w:trPr>
        <w:tc>
          <w:tcPr>
            <w:tcW w:w="381" w:type="dxa"/>
            <w:shd w:val="clear" w:color="auto" w:fill="FFFFFF"/>
            <w:vAlign w:val="center"/>
          </w:tcPr>
          <w:p w14:paraId="3EB93E1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79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639102DA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Возможность настраивать отображение запроса оценки в канале</w:t>
            </w:r>
            <w:r w:rsidRPr="00A861A8">
              <w:rPr>
                <w:szCs w:val="24"/>
              </w:rPr>
              <w:br/>
            </w:r>
            <w:r w:rsidRPr="00A861A8">
              <w:rPr>
                <w:szCs w:val="24"/>
              </w:rPr>
              <w:br/>
              <w:t>Настройка параметра для оценки обращений</w:t>
            </w:r>
            <w:r w:rsidRPr="00A861A8">
              <w:rPr>
                <w:szCs w:val="24"/>
              </w:rPr>
              <w:br/>
              <w:t>В системе должна быть возможность настраивать для каналов параметр "Отключить</w:t>
            </w:r>
            <w:r w:rsidRPr="00A861A8">
              <w:rPr>
                <w:szCs w:val="24"/>
              </w:rPr>
              <w:br/>
              <w:t>оценку", который используется для оценки клиентом обработки сообщения</w:t>
            </w:r>
            <w:r w:rsidRPr="00A861A8">
              <w:rPr>
                <w:szCs w:val="24"/>
              </w:rPr>
              <w:br/>
            </w:r>
            <w:r w:rsidRPr="00A861A8">
              <w:rPr>
                <w:szCs w:val="24"/>
              </w:rPr>
              <w:br/>
              <w:t>После завершения чата клиенту должно отправляться сообщение с просьбой оценить</w:t>
            </w:r>
            <w:r w:rsidRPr="00A861A8">
              <w:rPr>
                <w:szCs w:val="24"/>
              </w:rPr>
              <w:br/>
              <w:t>качество обслуживания, но только в случае, если для канала параметр "Отключить оценку</w:t>
            </w:r>
            <w:r w:rsidRPr="00A861A8">
              <w:rPr>
                <w:szCs w:val="24"/>
              </w:rPr>
              <w:br/>
              <w:t>= false".</w:t>
            </w:r>
          </w:p>
        </w:tc>
        <w:tc>
          <w:tcPr>
            <w:tcW w:w="2738" w:type="dxa"/>
            <w:shd w:val="clear" w:color="auto" w:fill="FFFFFF"/>
          </w:tcPr>
          <w:p w14:paraId="4D274BF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79B579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6F5AA95" w14:textId="77777777" w:rsidTr="009D747A">
        <w:trPr>
          <w:gridAfter w:val="1"/>
          <w:wAfter w:w="7" w:type="dxa"/>
          <w:trHeight w:hRule="exact" w:val="281"/>
        </w:trPr>
        <w:tc>
          <w:tcPr>
            <w:tcW w:w="381" w:type="dxa"/>
            <w:shd w:val="clear" w:color="auto" w:fill="FFFFFF"/>
            <w:vAlign w:val="center"/>
          </w:tcPr>
          <w:p w14:paraId="1C2DB20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2012AEA0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Клиент может оценить качество обслуживания после диалога</w:t>
            </w:r>
          </w:p>
        </w:tc>
        <w:tc>
          <w:tcPr>
            <w:tcW w:w="2738" w:type="dxa"/>
            <w:shd w:val="clear" w:color="auto" w:fill="FFFFFF"/>
          </w:tcPr>
          <w:p w14:paraId="07C1F6F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372AFB4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EE0A53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199DD1E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81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68B22A0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Формат, представление и способ запроса оценки у клиента должна быть настраиваемой (или же гибкой к изменению через доработку)</w:t>
            </w:r>
          </w:p>
        </w:tc>
        <w:tc>
          <w:tcPr>
            <w:tcW w:w="2738" w:type="dxa"/>
            <w:shd w:val="clear" w:color="auto" w:fill="FFFFFF"/>
          </w:tcPr>
          <w:p w14:paraId="32BC307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89B0A2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DA834D0" w14:textId="77777777" w:rsidTr="009D747A">
        <w:trPr>
          <w:gridAfter w:val="1"/>
          <w:wAfter w:w="7" w:type="dxa"/>
          <w:trHeight w:hRule="exact" w:val="303"/>
        </w:trPr>
        <w:tc>
          <w:tcPr>
            <w:tcW w:w="381" w:type="dxa"/>
            <w:shd w:val="clear" w:color="auto" w:fill="FFFFFF"/>
            <w:vAlign w:val="center"/>
          </w:tcPr>
          <w:p w14:paraId="3B2E704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82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7F95B957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Омниканальность</w:t>
            </w:r>
          </w:p>
        </w:tc>
        <w:tc>
          <w:tcPr>
            <w:tcW w:w="2738" w:type="dxa"/>
            <w:shd w:val="clear" w:color="auto" w:fill="FFFFFF"/>
          </w:tcPr>
          <w:p w14:paraId="2DF43A3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0D6B04E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0488163" w14:textId="77777777" w:rsidTr="009D747A">
        <w:trPr>
          <w:gridAfter w:val="1"/>
          <w:wAfter w:w="7" w:type="dxa"/>
          <w:trHeight w:hRule="exact" w:val="695"/>
        </w:trPr>
        <w:tc>
          <w:tcPr>
            <w:tcW w:w="381" w:type="dxa"/>
            <w:shd w:val="clear" w:color="auto" w:fill="FFFFFF"/>
            <w:vAlign w:val="center"/>
          </w:tcPr>
          <w:p w14:paraId="18FEE50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83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05A62D98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Должна быть возможность опционального подключения таких каналов обслуживания как Email, Facebook, Telegram, Whatsapp, Instagram, VK, Viber</w:t>
            </w:r>
          </w:p>
        </w:tc>
        <w:tc>
          <w:tcPr>
            <w:tcW w:w="2738" w:type="dxa"/>
            <w:shd w:val="clear" w:color="auto" w:fill="FFFFFF"/>
          </w:tcPr>
          <w:p w14:paraId="532FDC1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6E1B16D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7ACF7C4" w14:textId="77777777" w:rsidTr="009D747A">
        <w:trPr>
          <w:gridAfter w:val="1"/>
          <w:wAfter w:w="7" w:type="dxa"/>
          <w:trHeight w:hRule="exact" w:val="705"/>
        </w:trPr>
        <w:tc>
          <w:tcPr>
            <w:tcW w:w="381" w:type="dxa"/>
            <w:shd w:val="clear" w:color="auto" w:fill="FFFFFF"/>
            <w:vAlign w:val="center"/>
          </w:tcPr>
          <w:p w14:paraId="189884D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84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2E2DDA38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Должна быть реализована омниканальная работа с обращениями клиента, независимо от того канала с которого он обратился (Единая история обращений)</w:t>
            </w:r>
          </w:p>
        </w:tc>
        <w:tc>
          <w:tcPr>
            <w:tcW w:w="2738" w:type="dxa"/>
            <w:shd w:val="clear" w:color="auto" w:fill="FFFFFF"/>
          </w:tcPr>
          <w:p w14:paraId="3019583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759B62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08CBADE" w14:textId="77777777" w:rsidTr="009D747A">
        <w:trPr>
          <w:gridAfter w:val="1"/>
          <w:wAfter w:w="7" w:type="dxa"/>
          <w:trHeight w:hRule="exact" w:val="293"/>
        </w:trPr>
        <w:tc>
          <w:tcPr>
            <w:tcW w:w="381" w:type="dxa"/>
            <w:shd w:val="clear" w:color="auto" w:fill="FFFFFF"/>
            <w:vAlign w:val="center"/>
          </w:tcPr>
          <w:p w14:paraId="31A9E3A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85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D8E97FD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A861A8">
              <w:rPr>
                <w:b/>
                <w:bCs/>
                <w:szCs w:val="24"/>
              </w:rPr>
              <w:t>Система. Категории и теги</w:t>
            </w:r>
          </w:p>
        </w:tc>
        <w:tc>
          <w:tcPr>
            <w:tcW w:w="2738" w:type="dxa"/>
            <w:shd w:val="clear" w:color="auto" w:fill="FFFFFF"/>
          </w:tcPr>
          <w:p w14:paraId="4269B27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6BEFFB6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4FE6A36" w14:textId="77777777" w:rsidTr="009D747A">
        <w:trPr>
          <w:gridAfter w:val="1"/>
          <w:wAfter w:w="7" w:type="dxa"/>
          <w:trHeight w:hRule="exact" w:val="992"/>
        </w:trPr>
        <w:tc>
          <w:tcPr>
            <w:tcW w:w="381" w:type="dxa"/>
            <w:shd w:val="clear" w:color="auto" w:fill="FFFFFF"/>
            <w:vAlign w:val="center"/>
          </w:tcPr>
          <w:p w14:paraId="61E9BAA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86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5EAB6B9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По каждому сообщению можно проставить категорию - классификация обращения. Для категорий можно задать одноуровневую/двухуровневую/трехуровневую классификацию. Классификация задается вручную или автоматически</w:t>
            </w:r>
          </w:p>
        </w:tc>
        <w:tc>
          <w:tcPr>
            <w:tcW w:w="2738" w:type="dxa"/>
            <w:shd w:val="clear" w:color="auto" w:fill="FFFFFF"/>
          </w:tcPr>
          <w:p w14:paraId="714A890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53775B8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3AA9A1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shd w:val="clear" w:color="auto" w:fill="FFFFFF"/>
            <w:vAlign w:val="center"/>
          </w:tcPr>
          <w:p w14:paraId="4F3D673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87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01AE9643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Обращению может быть присвоена одна категория или несколько (настраивается в сегменте)</w:t>
            </w:r>
          </w:p>
        </w:tc>
        <w:tc>
          <w:tcPr>
            <w:tcW w:w="2738" w:type="dxa"/>
            <w:shd w:val="clear" w:color="auto" w:fill="FFFFFF"/>
          </w:tcPr>
          <w:p w14:paraId="21C7289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706BD3D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C59A8EC" w14:textId="77777777" w:rsidTr="009D747A">
        <w:trPr>
          <w:gridAfter w:val="1"/>
          <w:wAfter w:w="7" w:type="dxa"/>
          <w:trHeight w:hRule="exact" w:val="291"/>
        </w:trPr>
        <w:tc>
          <w:tcPr>
            <w:tcW w:w="381" w:type="dxa"/>
            <w:shd w:val="clear" w:color="auto" w:fill="FFFFFF"/>
            <w:vAlign w:val="center"/>
          </w:tcPr>
          <w:p w14:paraId="72E5A2F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88</w:t>
            </w:r>
          </w:p>
        </w:tc>
        <w:tc>
          <w:tcPr>
            <w:tcW w:w="5909" w:type="dxa"/>
            <w:shd w:val="clear" w:color="auto" w:fill="FFFFFF"/>
            <w:vAlign w:val="center"/>
          </w:tcPr>
          <w:p w14:paraId="6EA8E1DF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Реализовать добавление/удаление тегов для сообщений и диалогов.</w:t>
            </w:r>
          </w:p>
        </w:tc>
        <w:tc>
          <w:tcPr>
            <w:tcW w:w="2738" w:type="dxa"/>
            <w:shd w:val="clear" w:color="auto" w:fill="FFFFFF"/>
          </w:tcPr>
          <w:p w14:paraId="5FEE1E9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shd w:val="clear" w:color="auto" w:fill="FFFFFF"/>
          </w:tcPr>
          <w:p w14:paraId="4D19A84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7ED0D1F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24C9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1E5A6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При вызове категорий отображаются доступные категории</w:t>
            </w:r>
            <w:r w:rsidRPr="00A861A8">
              <w:rPr>
                <w:szCs w:val="24"/>
              </w:rPr>
              <w:br/>
              <w:t>Должен быть поиск по категориям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D72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3EA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F08217F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D155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84B2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Должна быть настройка, регулирующая невозможность закрытия обращения без категории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6DE2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605C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2AF22E7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9D13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DB064A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 xml:space="preserve">У оператора должна быть возможность установки в обращении тегов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154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6412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9C7AD45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AE3A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5CD23E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У супервизора должна быть возможность фильтрации по категориям и тегам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A541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7C4D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D8EB5E6" w14:textId="77777777" w:rsidTr="009D747A">
        <w:trPr>
          <w:gridAfter w:val="1"/>
          <w:wAfter w:w="7" w:type="dxa"/>
          <w:trHeight w:hRule="exact" w:val="30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F143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8891A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b/>
                <w:bCs/>
                <w:szCs w:val="24"/>
              </w:rPr>
              <w:t>Блокировка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0B0F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E93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120E4DF" w14:textId="77777777" w:rsidTr="009D747A">
        <w:trPr>
          <w:gridAfter w:val="1"/>
          <w:wAfter w:w="7" w:type="dxa"/>
          <w:trHeight w:hRule="exact" w:val="70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FBC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B656C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Оператор должен иметь возможность заблокировать обращение (не клиента, клиента может блокировать только супервизор) с указанием времени истечения блокировки и причины блокировки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A43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DE25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C1D6D9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8FA9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1E91E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Как только оператор блокирует обращение - супервизору должно приходить уведомление о блокировке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8E63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75F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16D5EB4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278B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D3715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Если заблокированных клиент пишет, то супервизору должно приходить уведомление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6E21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694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B66C5EA" w14:textId="77777777" w:rsidTr="009D747A">
        <w:trPr>
          <w:gridAfter w:val="1"/>
          <w:wAfter w:w="7" w:type="dxa"/>
          <w:trHeight w:hRule="exact" w:val="150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6EDE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211A1" w14:textId="77777777" w:rsidR="009D747A" w:rsidRPr="00A861A8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A861A8">
              <w:rPr>
                <w:szCs w:val="24"/>
              </w:rPr>
              <w:t>Супервизор должен иметь возможность:</w:t>
            </w:r>
            <w:r w:rsidRPr="00A861A8">
              <w:rPr>
                <w:szCs w:val="24"/>
              </w:rPr>
              <w:br/>
              <w:t>- просмотреть заблокированное обращение, причину блокировки и кто заблокировал</w:t>
            </w:r>
            <w:r w:rsidRPr="00A861A8">
              <w:rPr>
                <w:szCs w:val="24"/>
              </w:rPr>
              <w:br/>
              <w:t>- разблокировать обращение</w:t>
            </w:r>
            <w:r w:rsidRPr="00A861A8">
              <w:rPr>
                <w:szCs w:val="24"/>
              </w:rPr>
              <w:br/>
              <w:t>- заблокировать клиента</w:t>
            </w:r>
            <w:r w:rsidRPr="00A861A8">
              <w:rPr>
                <w:szCs w:val="24"/>
              </w:rPr>
              <w:br/>
              <w:t>- изменить срок блокировки обращения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55C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6C31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D525ABA" w14:textId="77777777" w:rsidTr="009D747A">
        <w:trPr>
          <w:gridAfter w:val="1"/>
          <w:wAfter w:w="7" w:type="dxa"/>
          <w:trHeight w:hRule="exact" w:val="21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3480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DEFF" w14:textId="77777777" w:rsidR="009D747A" w:rsidRPr="00C35AC6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C35AC6">
              <w:rPr>
                <w:b/>
                <w:bCs/>
                <w:szCs w:val="24"/>
              </w:rPr>
              <w:t>Шаблоны ответов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C2E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26DF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66FC448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F66E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BF494" w14:textId="77777777" w:rsidR="009D747A" w:rsidRPr="00C35AC6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35AC6">
              <w:rPr>
                <w:szCs w:val="24"/>
              </w:rPr>
              <w:t>Вызов шаблонов доступен в АРМ оператора двумя способами</w:t>
            </w:r>
            <w:r w:rsidRPr="00C35AC6">
              <w:rPr>
                <w:szCs w:val="24"/>
              </w:rPr>
              <w:br/>
              <w:t>- при наборе текста оператором автоматически отображаются максимально подходящие шаблоны</w:t>
            </w:r>
            <w:r w:rsidRPr="00C35AC6">
              <w:rPr>
                <w:szCs w:val="24"/>
              </w:rPr>
              <w:br/>
              <w:t>- через кнопку "Быстрые ответы" в области чата, в АРМ оператора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295D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907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10B3DE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9D2D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9CC3C" w14:textId="77777777" w:rsidR="009D747A" w:rsidRPr="00C35AC6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35AC6">
              <w:rPr>
                <w:szCs w:val="24"/>
              </w:rPr>
              <w:t>Автоматически в качестве подсказок всплывают шаблоны, содержащий набранный оператором текст. При нажатии на подсказку она вставляется текстом в сообщение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CDCA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90D9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A01141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1F3C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0CEC2" w14:textId="77777777" w:rsidR="009D747A" w:rsidRPr="00C35AC6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35AC6">
              <w:rPr>
                <w:szCs w:val="24"/>
              </w:rPr>
              <w:t>Шаблоны супервизор может вводить вручную или загружать через таблицу XLS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E9A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8B3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F44CC12" w14:textId="77777777" w:rsidTr="009D747A">
        <w:trPr>
          <w:gridAfter w:val="1"/>
          <w:wAfter w:w="7" w:type="dxa"/>
          <w:trHeight w:hRule="exact" w:val="32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BC9A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3368E" w14:textId="77777777" w:rsidR="009D747A" w:rsidRPr="00C35AC6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35AC6">
              <w:rPr>
                <w:szCs w:val="24"/>
              </w:rPr>
              <w:t>Возможность поиска по шаблонам для супервизора с сегменте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08BD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2E33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BD3F74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57C6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20ED3" w14:textId="77777777" w:rsidR="009D747A" w:rsidRPr="00C35AC6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35AC6">
              <w:rPr>
                <w:szCs w:val="24"/>
              </w:rPr>
              <w:t>Видимость (доступ) шаблонов настраивается супервизором/администратором (для групп операторов)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903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C667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52A58EC" w14:textId="77777777" w:rsidTr="009D747A">
        <w:trPr>
          <w:gridAfter w:val="1"/>
          <w:wAfter w:w="7" w:type="dxa"/>
          <w:trHeight w:hRule="exact" w:val="28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2A8B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FAF20" w14:textId="77777777" w:rsidR="009D747A" w:rsidRPr="00C35AC6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35AC6">
              <w:rPr>
                <w:szCs w:val="24"/>
              </w:rPr>
              <w:t>В шаблоне можно использовать динамическое поле "имя клиента"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4A6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8002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D03791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2022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9FA73" w14:textId="77777777" w:rsidR="009D747A" w:rsidRPr="00C35AC6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35AC6">
              <w:rPr>
                <w:szCs w:val="24"/>
              </w:rPr>
              <w:t>В системе должны присутствовать следующие шаблоны: созданные администратором/супервизором и личные (созданные оператором)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9C48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6269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FD1CF5C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992C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14000" w14:textId="77777777" w:rsidR="009D747A" w:rsidRPr="00C35AC6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35AC6">
              <w:rPr>
                <w:szCs w:val="24"/>
              </w:rPr>
              <w:t>Возможность ввода личного шаблона должно ограничиваться доступом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1A1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1BE6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0CC7F98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CA56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26E56" w14:textId="77777777" w:rsidR="009D747A" w:rsidRPr="00C35AC6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C35AC6">
              <w:rPr>
                <w:szCs w:val="24"/>
              </w:rPr>
              <w:t>Для оператора доступен редактор создания/изменения личных шаблонов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F8DE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3E7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B0E4F58" w14:textId="77777777" w:rsidTr="009D747A">
        <w:trPr>
          <w:gridAfter w:val="1"/>
          <w:wAfter w:w="7" w:type="dxa"/>
          <w:trHeight w:hRule="exact" w:val="30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7BE7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AED2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2A0C11">
              <w:rPr>
                <w:b/>
                <w:bCs/>
                <w:szCs w:val="24"/>
              </w:rPr>
              <w:t>Идентификация клиентов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C89D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148B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378533F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6C0C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E7C04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A0C11">
              <w:rPr>
                <w:szCs w:val="24"/>
              </w:rPr>
              <w:t>У оператора должна быть возможность запроса персональных данных.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8A9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A3E6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3761327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E9EA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A70B9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A0C11">
              <w:rPr>
                <w:szCs w:val="24"/>
              </w:rPr>
              <w:t>Форма запроса персональных данных должна настраиватся супервизором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3382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F27C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E846F8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97D6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DE2FD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A0C11">
              <w:rPr>
                <w:szCs w:val="24"/>
              </w:rPr>
              <w:t>У оператора должна быть возможность соединить два аккаунта в единый (Построить омниканальную связь)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F1A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97E0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7E99222" w14:textId="77777777" w:rsidTr="009D747A">
        <w:trPr>
          <w:gridAfter w:val="1"/>
          <w:wAfter w:w="7" w:type="dxa"/>
          <w:trHeight w:hRule="exact" w:val="30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7FD4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CD8E6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2A0C11">
              <w:rPr>
                <w:b/>
                <w:bCs/>
                <w:szCs w:val="24"/>
              </w:rPr>
              <w:t>FCR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C14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875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A07270D" w14:textId="77777777" w:rsidTr="009D747A">
        <w:trPr>
          <w:gridAfter w:val="1"/>
          <w:wAfter w:w="7" w:type="dxa"/>
          <w:trHeight w:hRule="exact" w:val="28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7FC7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E34F4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A0C11">
              <w:rPr>
                <w:szCs w:val="24"/>
              </w:rPr>
              <w:t>Должна быть возможность указывать FCR операторами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263E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B17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F00364F" w14:textId="77777777" w:rsidTr="009D747A">
        <w:trPr>
          <w:gridAfter w:val="1"/>
          <w:wAfter w:w="7" w:type="dxa"/>
          <w:trHeight w:hRule="exact" w:val="28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1DFE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114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6C9D9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A0C11">
              <w:rPr>
                <w:szCs w:val="24"/>
              </w:rPr>
              <w:t>Должна быть возможность указывать FCR клиентами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A87A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2512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0D569E8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0592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A0371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A0C11">
              <w:rPr>
                <w:szCs w:val="24"/>
              </w:rPr>
              <w:t>FCR должен отображаться в дашборде по текущей ситуации у супервизора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2D5B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111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F152FD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CDF3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C3D97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A0C11">
              <w:rPr>
                <w:szCs w:val="24"/>
              </w:rPr>
              <w:t>FCR должен отображаться в дашборде оператора по обращениям оператора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37FF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0930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468017C" w14:textId="77777777" w:rsidTr="009D747A">
        <w:trPr>
          <w:gridAfter w:val="1"/>
          <w:wAfter w:w="7" w:type="dxa"/>
          <w:trHeight w:hRule="exact" w:val="29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9ED3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1177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EAFE6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A0C11">
              <w:rPr>
                <w:szCs w:val="24"/>
              </w:rPr>
              <w:t>FCR должен отображаться во всех отчетах по обращениям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DEB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2523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B0CBE8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DCA2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1781D" w14:textId="77777777" w:rsidR="009D747A" w:rsidRPr="002A0C11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2A0C11">
              <w:rPr>
                <w:szCs w:val="24"/>
              </w:rPr>
              <w:t>FCR должен отображаться во отчетам по эффективности операторов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9B59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5A5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62B4B96" w14:textId="77777777" w:rsidTr="009D747A">
        <w:trPr>
          <w:gridAfter w:val="1"/>
          <w:wAfter w:w="7" w:type="dxa"/>
          <w:trHeight w:hRule="exact" w:val="2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6675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61DD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7923F3">
              <w:rPr>
                <w:b/>
                <w:bCs/>
                <w:szCs w:val="24"/>
              </w:rPr>
              <w:t>Массовые коммуникации в публичных каналах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6AC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0D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33870F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F64C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CAE5DE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7923F3">
              <w:rPr>
                <w:szCs w:val="24"/>
              </w:rPr>
              <w:t>Должна быть возможность управления публичными каналами Telegram и VK в режиме единого окна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1D8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5F65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343B5F8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1F21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C1580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7923F3">
              <w:rPr>
                <w:szCs w:val="24"/>
              </w:rPr>
              <w:t>Должна быть возможность дублирования сообщений между публичными каналами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C336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FAD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9D946CC" w14:textId="77777777" w:rsidTr="009D747A">
        <w:trPr>
          <w:gridAfter w:val="1"/>
          <w:wAfter w:w="7" w:type="dxa"/>
          <w:trHeight w:hRule="exact" w:val="30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8C21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A9B69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Рассылки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E7A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CE49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C9F755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DDBD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66EDB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Должна быть возможность делать рассылки клиентам:</w:t>
            </w:r>
            <w:r w:rsidRPr="007923F3">
              <w:rPr>
                <w:color w:val="000000"/>
              </w:rPr>
              <w:br/>
              <w:t>- всем клиентам в канале</w:t>
            </w:r>
            <w:r w:rsidRPr="007923F3">
              <w:rPr>
                <w:color w:val="000000"/>
              </w:rPr>
              <w:br/>
              <w:t>- списку клиентов</w:t>
            </w:r>
            <w:r w:rsidRPr="007923F3">
              <w:rPr>
                <w:color w:val="000000"/>
              </w:rPr>
              <w:br/>
              <w:t>- на группу клиентов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6B0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80A4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CEB5A85" w14:textId="77777777" w:rsidTr="009D747A">
        <w:trPr>
          <w:gridAfter w:val="1"/>
          <w:wAfter w:w="7" w:type="dxa"/>
          <w:trHeight w:hRule="exact" w:val="31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5C7A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90FE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Опросы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51B7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C782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65F35AC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C8A0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4886D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создавать опросы по результатам обслуживания для разных сегментов клиентов. Возможность сконфигурировать вопросы с различными типами ответов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A8F0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932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A60EB7B" w14:textId="77777777" w:rsidTr="009D747A">
        <w:trPr>
          <w:gridAfter w:val="1"/>
          <w:wAfter w:w="7" w:type="dxa"/>
          <w:trHeight w:hRule="exact" w:val="33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AFBC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B9B12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экспортировать результаты опросов в формате Excel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EC18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2F1B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892031B" w14:textId="77777777" w:rsidTr="009D747A">
        <w:trPr>
          <w:gridAfter w:val="1"/>
          <w:wAfter w:w="7" w:type="dxa"/>
          <w:trHeight w:hRule="exact" w:val="34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67EE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F9773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Боты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1D25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F635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52CC76F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DCCC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5709E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Наличие собственной бот-платформы с возможность опциональной поставки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E291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AA94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173DDF1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BC17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9F1C3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Наличие графического конструктора процессов и механизмов обучения ботов в собственной от-платформе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7F2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7200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F8CD00E" w14:textId="77777777" w:rsidTr="009D747A">
        <w:trPr>
          <w:gridAfter w:val="1"/>
          <w:wAfter w:w="7" w:type="dxa"/>
          <w:trHeight w:hRule="exact" w:val="73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6520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48F9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реализации сложных сценариев бота с использованием low-code инструментов собственной бот-платформы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623B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3D3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E47D93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66C9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0F650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интеграция с бот-платформами сторонних производителей с использованием API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0E8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95C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E8CCC1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5545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2933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отображения клиенту интерактивного компонента - блок картинка+текст+ряд кнопок в теле чата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72CA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8E3E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E203FFA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E9C1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81E36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отображения клиенту интерактивного компонента - блок текст+ряд кнопок в теле чата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BEC5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713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584EAD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3153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2A09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разметки сообщений от бота с использованием markdown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6F1F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139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D079D41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2C87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0A50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передачи обращений от бота к оператору \ группе операторов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8527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167C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80D2A03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89D8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038D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закрытия обращений ботом и автоматического закрытия обращений в случае неактивности клиента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20A3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C5F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2B966C6" w14:textId="77777777" w:rsidTr="009D747A">
        <w:trPr>
          <w:gridAfter w:val="1"/>
          <w:wAfter w:w="7" w:type="dxa"/>
          <w:trHeight w:hRule="exact" w:val="29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17F0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3AD8E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Настройка работы с обращениями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CAE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68B4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570C53F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8A73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51C9D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Должна быть настройка кнопки "Ждать"</w:t>
            </w:r>
            <w:r w:rsidRPr="007923F3">
              <w:rPr>
                <w:color w:val="000000"/>
              </w:rPr>
              <w:br/>
              <w:t>- отображение кнопки у оператора</w:t>
            </w:r>
            <w:r w:rsidRPr="007923F3">
              <w:rPr>
                <w:color w:val="000000"/>
              </w:rPr>
              <w:br/>
              <w:t>- сколько обращение находится в ожидании</w:t>
            </w:r>
            <w:r w:rsidRPr="007923F3">
              <w:rPr>
                <w:color w:val="000000"/>
              </w:rPr>
              <w:br/>
              <w:t>- результат при выходе из ожидания: Метка, что можно закрыть или автозакрытие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8F4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3AE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02FF19E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C027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75D6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Должна быть настройка разрешающая отправку аудиосообщений в каналах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3D6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DE61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2E36FB5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5134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0DB83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Должна быть настройка возвращать/возвращать обращение, если клиент написал в отложенное обращение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2193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362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B5408CA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117B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6D03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Должна быть настройка разрешающая отправку файлов операторами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DF86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FC3B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211754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207E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5C636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Должна быть настройка принудительной проверки орфографии в сообщениях операторов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206A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B9B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54EDC65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DAEB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46E9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Должна быть настройка ограничивающая закрытие обращения, если последнее сообщение от клиента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1F2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B184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56E4E6A" w14:textId="77777777" w:rsidTr="009D747A">
        <w:trPr>
          <w:gridAfter w:val="1"/>
          <w:wAfter w:w="7" w:type="dxa"/>
          <w:trHeight w:hRule="exact" w:val="36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9D38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144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59F4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Маршрутизация сообщений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CB64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4D7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E9C63DB" w14:textId="77777777" w:rsidTr="009D747A">
        <w:trPr>
          <w:gridAfter w:val="1"/>
          <w:wAfter w:w="7" w:type="dxa"/>
          <w:trHeight w:hRule="exact" w:val="91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2ED1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F124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Количество доступных обращений для назначения на оператора/ группу операторов настраивается администратором/супервизором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162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4A6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8C68590" w14:textId="77777777" w:rsidTr="009D747A">
        <w:trPr>
          <w:gridAfter w:val="1"/>
          <w:wAfter w:w="7" w:type="dxa"/>
          <w:trHeight w:hRule="exact" w:val="199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FB91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CEDB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Распределение обращений на операторов</w:t>
            </w:r>
            <w:r w:rsidRPr="007923F3">
              <w:rPr>
                <w:color w:val="000000"/>
              </w:rPr>
              <w:br/>
            </w:r>
            <w:r w:rsidRPr="007923F3">
              <w:rPr>
                <w:color w:val="000000"/>
              </w:rPr>
              <w:br/>
              <w:t>Распределение обращений между очередями</w:t>
            </w:r>
            <w:r w:rsidRPr="007923F3">
              <w:rPr>
                <w:color w:val="000000"/>
              </w:rPr>
              <w:br/>
              <w:t>При поступлении обращения от Клиента должно осуществляться назначение этого обращения на</w:t>
            </w:r>
            <w:r w:rsidRPr="007923F3">
              <w:rPr>
                <w:color w:val="000000"/>
              </w:rPr>
              <w:br/>
              <w:t>нужную очередь в зависимости от канала обращения, категории обращения, приоритета обращения, а также группы, рейтинга или маркера клиента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719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CD8D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F1EEFD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EA00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D569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Системе должна быть возможность указания очереди (1 или нескольких) для оператора. То есть один оператор может обрабатывать сразу несколько очередей.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1EA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5865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78BE68E" w14:textId="77777777" w:rsidTr="009D747A">
        <w:trPr>
          <w:gridAfter w:val="1"/>
          <w:wAfter w:w="7" w:type="dxa"/>
          <w:trHeight w:hRule="exact" w:val="143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34B0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2B34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случае не ответа оператора на обращение в течении определенного времени, то обращение должно  перераспределиться:</w:t>
            </w:r>
            <w:r w:rsidRPr="007923F3">
              <w:rPr>
                <w:color w:val="000000"/>
              </w:rPr>
              <w:br/>
              <w:t>- на конкретного оператора</w:t>
            </w:r>
            <w:r w:rsidRPr="007923F3">
              <w:rPr>
                <w:color w:val="000000"/>
              </w:rPr>
              <w:br/>
              <w:t>- на группу операторов</w:t>
            </w:r>
            <w:r w:rsidRPr="007923F3">
              <w:rPr>
                <w:color w:val="000000"/>
              </w:rPr>
              <w:br/>
              <w:t>- в очередь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53D5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EADB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E0D1C26" w14:textId="77777777" w:rsidTr="009D747A">
        <w:trPr>
          <w:gridAfter w:val="1"/>
          <w:wAfter w:w="7" w:type="dxa"/>
          <w:trHeight w:hRule="exact" w:val="144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8A69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B8989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системе должна быть настройка времени в течении которого обращение считается повторным</w:t>
            </w:r>
            <w:r w:rsidRPr="007923F3">
              <w:rPr>
                <w:color w:val="000000"/>
              </w:rPr>
              <w:br/>
              <w:t>В системе должен быть реализован функционал автоматического распределения на оператора, с которым клиент работал ранее, если данное обращение повторное. Распределение происходит поверх слотов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F35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FD8C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47374CE" w14:textId="77777777" w:rsidTr="009D747A">
        <w:trPr>
          <w:gridAfter w:val="1"/>
          <w:wAfter w:w="7" w:type="dxa"/>
          <w:trHeight w:hRule="exact" w:val="131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D91F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527A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маршрутизировать диалог на другую очередь обслуживания не зависимо от числа занятых слотов операторов этой очереди/наличия операторов (При отсутствии свободных слотов у операторов в очереди диалог должен попасть именно в очередь, а не на какого-то оператора сверх лимита слотов.)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F7F6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823D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203351C" w14:textId="77777777" w:rsidTr="009D747A">
        <w:trPr>
          <w:gridAfter w:val="1"/>
          <w:wAfter w:w="7" w:type="dxa"/>
          <w:trHeight w:hRule="exact" w:val="174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4AED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379A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При поступлении нового обращения рассчитывается текущий показатель по среднему времени ответа на новые чаты. Если среднее - более 3 минут (настраиваемый параметр), выводится сообщение о большой нагрузке: "Сейчас поступает большое количество обращений, поэтому ожидание ответа может занять некоторое время. К вам подключится первый освободившийся оператор.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F649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F6E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F4EFA32" w14:textId="77777777" w:rsidTr="009D747A">
        <w:trPr>
          <w:gridAfter w:val="1"/>
          <w:wAfter w:w="7" w:type="dxa"/>
          <w:trHeight w:hRule="exact" w:val="36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95A6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EC69D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Таблица Обращения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645A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B28F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2900084" w14:textId="77777777" w:rsidTr="009D747A">
        <w:trPr>
          <w:gridAfter w:val="1"/>
          <w:wAfter w:w="7" w:type="dxa"/>
          <w:trHeight w:hRule="exact" w:val="37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13D0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F5943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сегменте должна быть талица со всеми данными по обращениям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034C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D30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93F7EA7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0AD6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951D7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Отображение столбцов таблицы Обращения должно быть настраиваемым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5D8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1D54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1633DD6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A843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621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При клике на строку обращения открывается окно предварительного просмотра содержимого обращения текстом переписки.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D10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8F4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71581A5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7EBB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A6059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Обращение которое инициировал оператор отличается меткой от входящего от клиента во вкладке Обращения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1F0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602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BCE93F2" w14:textId="77777777" w:rsidTr="009D747A">
        <w:trPr>
          <w:gridAfter w:val="1"/>
          <w:wAfter w:w="7" w:type="dxa"/>
          <w:trHeight w:hRule="exact" w:val="210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B5E7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519E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таблице по обращениям должны быть фильтры:</w:t>
            </w:r>
            <w:r w:rsidRPr="007923F3">
              <w:rPr>
                <w:color w:val="000000"/>
              </w:rPr>
              <w:br/>
              <w:t>- По состоянию (обращение в очереди, в работе, завершен, закреплен)</w:t>
            </w:r>
            <w:r w:rsidRPr="007923F3">
              <w:rPr>
                <w:color w:val="000000"/>
              </w:rPr>
              <w:br/>
              <w:t>- Каналу</w:t>
            </w:r>
            <w:r w:rsidRPr="007923F3">
              <w:rPr>
                <w:color w:val="000000"/>
              </w:rPr>
              <w:br/>
              <w:t>- Типу чата</w:t>
            </w:r>
            <w:r w:rsidRPr="007923F3">
              <w:rPr>
                <w:color w:val="000000"/>
              </w:rPr>
              <w:br/>
              <w:t>- Тегам и Категориям</w:t>
            </w:r>
            <w:r w:rsidRPr="007923F3">
              <w:rPr>
                <w:color w:val="000000"/>
              </w:rPr>
              <w:br/>
              <w:t>- Операторам</w:t>
            </w:r>
            <w:r w:rsidRPr="007923F3">
              <w:rPr>
                <w:color w:val="000000"/>
              </w:rPr>
              <w:br/>
              <w:t>- Оценке от клиента</w:t>
            </w:r>
            <w:r w:rsidRPr="007923F3">
              <w:rPr>
                <w:color w:val="000000"/>
              </w:rPr>
              <w:br/>
              <w:t>- Филиалу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ED49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3E0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7187095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E78F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47D17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При клике на любой из обращений открывается область работы с обращением, как у оператора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FCCD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367F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EADEC35" w14:textId="77777777" w:rsidTr="009D747A">
        <w:trPr>
          <w:gridAfter w:val="1"/>
          <w:wAfter w:w="7" w:type="dxa"/>
          <w:trHeight w:hRule="exact" w:val="128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3D5A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159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48331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У супервизора должна быть возможность использовать поиск по таблице Обращения</w:t>
            </w:r>
            <w:r w:rsidRPr="007923F3">
              <w:rPr>
                <w:color w:val="000000"/>
              </w:rPr>
              <w:br/>
              <w:t>- по тексту сообщения</w:t>
            </w:r>
            <w:r w:rsidRPr="007923F3">
              <w:rPr>
                <w:color w:val="000000"/>
              </w:rPr>
              <w:br/>
              <w:t>- ФИО клиента</w:t>
            </w:r>
            <w:r w:rsidRPr="007923F3">
              <w:rPr>
                <w:color w:val="000000"/>
              </w:rPr>
              <w:br/>
              <w:t>- ID обращения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E02B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8AE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C474DFF" w14:textId="77777777" w:rsidTr="009D747A">
        <w:trPr>
          <w:gridAfter w:val="1"/>
          <w:wAfter w:w="7" w:type="dxa"/>
          <w:trHeight w:hRule="exact" w:val="124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B90F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05E45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У супервизора должна быть возможность выбирать ряд обращений и производить с ними действия:</w:t>
            </w:r>
            <w:r w:rsidRPr="007923F3">
              <w:rPr>
                <w:color w:val="000000"/>
              </w:rPr>
              <w:br/>
              <w:t>- передать на оператора/группу операторов</w:t>
            </w:r>
            <w:r w:rsidRPr="007923F3">
              <w:rPr>
                <w:color w:val="000000"/>
              </w:rPr>
              <w:br/>
              <w:t>- закрыть с завершающим сообщением</w:t>
            </w:r>
            <w:r w:rsidRPr="007923F3">
              <w:rPr>
                <w:color w:val="000000"/>
              </w:rPr>
              <w:br/>
              <w:t>- отправить в очередь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4F04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2F9D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433D185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825F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4ADD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системе должна быть возможность получать статистику в реальном времени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3E1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C80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C2CE9E6" w14:textId="77777777" w:rsidTr="009D747A">
        <w:trPr>
          <w:gridAfter w:val="1"/>
          <w:wAfter w:w="7" w:type="dxa"/>
          <w:trHeight w:hRule="exact" w:val="32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9A36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E4FD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Фильтрация по пользователям и отделам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A493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C55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DC513A8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6289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03BC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Отображение данных на дашборде супервизора должны быть настраиваемы для каждого пользователя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295C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455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488350F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00F1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EBC64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Дашборды с показателями работы сервиса</w:t>
            </w:r>
            <w:r w:rsidRPr="007923F3">
              <w:rPr>
                <w:color w:val="000000"/>
              </w:rPr>
              <w:br/>
              <w:t>Супервизор имеет возможность смотреть в системе информацию:</w:t>
            </w:r>
            <w:r w:rsidRPr="007923F3">
              <w:rPr>
                <w:color w:val="000000"/>
              </w:rPr>
              <w:br/>
            </w:r>
            <w:r w:rsidRPr="007923F3">
              <w:rPr>
                <w:color w:val="000000"/>
              </w:rPr>
              <w:br/>
              <w:t>1. по операторам:</w:t>
            </w:r>
            <w:r w:rsidRPr="007923F3">
              <w:rPr>
                <w:color w:val="000000"/>
              </w:rPr>
              <w:br/>
              <w:t>o Имя оператора,</w:t>
            </w:r>
            <w:r w:rsidRPr="007923F3">
              <w:rPr>
                <w:color w:val="000000"/>
              </w:rPr>
              <w:br/>
              <w:t>o Время нахождения оператора в статусе Not Ready с детализацией по</w:t>
            </w:r>
            <w:r w:rsidRPr="007923F3">
              <w:rPr>
                <w:color w:val="000000"/>
              </w:rPr>
              <w:br/>
              <w:t>каждому подстатусу;</w:t>
            </w:r>
            <w:r w:rsidRPr="007923F3">
              <w:rPr>
                <w:color w:val="000000"/>
              </w:rPr>
              <w:br/>
              <w:t>o Время нахождения оператора в статусе Login;</w:t>
            </w:r>
            <w:r w:rsidRPr="007923F3">
              <w:rPr>
                <w:color w:val="000000"/>
              </w:rPr>
              <w:br/>
              <w:t>o Время нахождения оператора в статусе Ready;</w:t>
            </w:r>
            <w:r w:rsidRPr="007923F3">
              <w:rPr>
                <w:color w:val="000000"/>
              </w:rPr>
              <w:br/>
              <w:t>o Принято обращений оператором;</w:t>
            </w:r>
            <w:r w:rsidRPr="007923F3">
              <w:rPr>
                <w:color w:val="000000"/>
              </w:rPr>
              <w:br/>
              <w:t>o Среднее время разговора оператора по диалогам;</w:t>
            </w:r>
            <w:r w:rsidRPr="007923F3">
              <w:rPr>
                <w:color w:val="000000"/>
              </w:rPr>
              <w:br/>
              <w:t>o Среднее время ожидания первого ответа оператора (с момента когда диалог</w:t>
            </w:r>
            <w:r w:rsidRPr="007923F3">
              <w:rPr>
                <w:color w:val="000000"/>
              </w:rPr>
              <w:br/>
              <w:t>был назначен оператору до момента отправки оператором первого</w:t>
            </w:r>
            <w:r w:rsidRPr="007923F3">
              <w:rPr>
                <w:color w:val="000000"/>
              </w:rPr>
              <w:br/>
              <w:t>сообщения);</w:t>
            </w:r>
            <w:r w:rsidRPr="007923F3">
              <w:rPr>
                <w:color w:val="000000"/>
              </w:rPr>
              <w:br/>
            </w:r>
            <w:r w:rsidRPr="007923F3">
              <w:rPr>
                <w:color w:val="000000"/>
              </w:rPr>
              <w:br/>
              <w:t>2. по обращениям:</w:t>
            </w:r>
            <w:r w:rsidRPr="007923F3">
              <w:rPr>
                <w:color w:val="000000"/>
              </w:rPr>
              <w:br/>
              <w:t>o Сколько обращений пришло</w:t>
            </w:r>
            <w:r w:rsidRPr="007923F3">
              <w:rPr>
                <w:color w:val="000000"/>
              </w:rPr>
              <w:br/>
              <w:t>o Сколько операторов на линии</w:t>
            </w:r>
            <w:r w:rsidRPr="007923F3">
              <w:rPr>
                <w:color w:val="000000"/>
              </w:rPr>
              <w:br/>
              <w:t>o Сколько обращений в очереди на данный момент (Количество, процент)</w:t>
            </w:r>
            <w:r w:rsidRPr="007923F3">
              <w:rPr>
                <w:color w:val="000000"/>
              </w:rPr>
              <w:br/>
              <w:t>o Сколько обращений в работе на операторах</w:t>
            </w:r>
            <w:r w:rsidRPr="007923F3">
              <w:rPr>
                <w:color w:val="000000"/>
              </w:rPr>
              <w:br/>
              <w:t>o Сколько обращений в работе на ботах</w:t>
            </w:r>
            <w:r w:rsidRPr="007923F3">
              <w:rPr>
                <w:color w:val="000000"/>
              </w:rPr>
              <w:br/>
              <w:t>o Сколько обращений обработано операторами</w:t>
            </w:r>
            <w:r w:rsidRPr="007923F3">
              <w:rPr>
                <w:color w:val="000000"/>
              </w:rPr>
              <w:br/>
              <w:t>o Сколько обращений обработано ботами</w:t>
            </w:r>
            <w:r w:rsidRPr="007923F3">
              <w:rPr>
                <w:color w:val="000000"/>
              </w:rPr>
              <w:br/>
              <w:t>o Среднее время в очереди</w:t>
            </w:r>
            <w:r w:rsidRPr="007923F3">
              <w:rPr>
                <w:color w:val="000000"/>
              </w:rPr>
              <w:br/>
              <w:t>o Максимальное время в очереди</w:t>
            </w:r>
            <w:r w:rsidRPr="007923F3">
              <w:rPr>
                <w:color w:val="000000"/>
              </w:rPr>
              <w:br/>
              <w:t>o Среднее время реакции оператора</w:t>
            </w:r>
            <w:r w:rsidRPr="007923F3">
              <w:rPr>
                <w:color w:val="000000"/>
              </w:rPr>
              <w:br/>
              <w:t>o Максимальное реакции оператора</w:t>
            </w:r>
            <w:r w:rsidRPr="007923F3">
              <w:rPr>
                <w:color w:val="000000"/>
              </w:rPr>
              <w:br/>
              <w:t>o Среднее время от создания диалога до первого ответа оператора;</w:t>
            </w:r>
            <w:r w:rsidRPr="007923F3">
              <w:rPr>
                <w:color w:val="000000"/>
              </w:rPr>
              <w:br/>
              <w:t>o Среднее время диалога для клиента (от момента создания до его</w:t>
            </w:r>
            <w:r w:rsidRPr="007923F3">
              <w:rPr>
                <w:color w:val="000000"/>
              </w:rPr>
              <w:br/>
              <w:t>завершения);</w:t>
            </w:r>
            <w:r w:rsidRPr="007923F3">
              <w:rPr>
                <w:color w:val="000000"/>
              </w:rPr>
              <w:br/>
              <w:t>o Среднее время обработки диалога оператором</w:t>
            </w:r>
            <w:r w:rsidRPr="007923F3">
              <w:rPr>
                <w:color w:val="000000"/>
              </w:rPr>
              <w:br/>
              <w:t>o FCR</w:t>
            </w:r>
            <w:r w:rsidRPr="007923F3">
              <w:rPr>
                <w:color w:val="000000"/>
              </w:rPr>
              <w:br/>
              <w:t>o SL время до первого ответа:</w:t>
            </w:r>
            <w:r w:rsidRPr="007923F3">
              <w:rPr>
                <w:color w:val="000000"/>
              </w:rPr>
              <w:br/>
              <w:t>o SL время реакции оператора</w:t>
            </w:r>
            <w:r w:rsidRPr="007923F3">
              <w:rPr>
                <w:color w:val="000000"/>
              </w:rPr>
              <w:br/>
              <w:t>o SL обработка обращений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E319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1C2B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86228E6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851F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D88E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 дашборде супервизора должен быть График "Динамика поступления сообщений"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A291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08B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B38325A" w14:textId="77777777" w:rsidTr="009D747A">
        <w:trPr>
          <w:gridAfter w:val="1"/>
          <w:wAfter w:w="7" w:type="dxa"/>
          <w:trHeight w:hRule="exact" w:val="146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7B4A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B48B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 дашборде супервизора должен быть виджет, отображающий параметр "Время до 1 ответа" в разных разрезах: до 1 мин, до 2 мин, до 5 мин, до 10 мин, более 10 мин</w:t>
            </w:r>
            <w:r w:rsidRPr="007923F3">
              <w:rPr>
                <w:color w:val="000000"/>
              </w:rPr>
              <w:br/>
              <w:t>Числовой порядок должен быть настраиваемый</w:t>
            </w:r>
            <w:r w:rsidRPr="007923F3">
              <w:rPr>
                <w:color w:val="000000"/>
              </w:rPr>
              <w:br/>
              <w:t>Данные отображаются не только в количестве обращений, но и в процентах от общего количества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21FC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8DF3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E2ED1C8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0535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A876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 дашборде супервизора должен быть виджет отображающий текущие топ текущих отклонений в работе операторов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315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DC2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7BECFBA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2CB2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9A8A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 дашборде супервизора должен быть виджет отражающий соотношение по категориям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31A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D07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A5E31B3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3E76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0B27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 дашборде супервизора должен быть виджет отражающий операторов с максимальной нагрузкой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BF9A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4E41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793981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56B7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92427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Отчеты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CB72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E60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D774AC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EA17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63145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АРМ реализовать типовые отчеты, которые можно выгрузить в формате xlsx. При выгрузке отчетов могут применяться следующие настройки: период выгрузки отчета; список операторов; канал поступления обращения.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CFD6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5FD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CCA2F40" w14:textId="77777777" w:rsidTr="009D747A">
        <w:trPr>
          <w:gridAfter w:val="1"/>
          <w:wAfter w:w="7" w:type="dxa"/>
          <w:trHeight w:hRule="exact" w:val="15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D3FB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20D99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Настройка период: можно задать уровень агрегации отчета: 15 минут, 30 минут, по часам, по дням, неделям, месяцам, годам. По умолчанию задано значение – по часам. Возможность задать период, за который будет выгружен отчет: вчера/сегодня/текущая неделя/текущий месяц/заданный период (от - до)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704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17CB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3E812B4" w14:textId="77777777" w:rsidTr="009D747A">
        <w:trPr>
          <w:gridAfter w:val="1"/>
          <w:wAfter w:w="7" w:type="dxa"/>
          <w:trHeight w:hRule="exact" w:val="140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3A1F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A246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Настройка сотрудники: можно задать уровень агрегации: оператор, супервайзер, подразделение. По умолчанию задано значение - по операторам. Диапазон выборки: контактный центр, группа супервайзера или выбранный список операторов. По умолчанию задана настройка – контактный центр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4484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C8F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C970D77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269F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81C1E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Настройка каналы: задается список каналов (от 1 до всех) по которым будет выгружаться отчетность. По умолчанию задано значение - все каналы.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BA09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684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22BB6B4" w14:textId="77777777" w:rsidTr="009D747A">
        <w:trPr>
          <w:gridAfter w:val="1"/>
          <w:wAfter w:w="7" w:type="dxa"/>
          <w:trHeight w:hRule="exact" w:val="32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C7C1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239A7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Реализовать отчеты: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A2B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0572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0F87189" w14:textId="77777777" w:rsidTr="009D747A">
        <w:trPr>
          <w:gridAfter w:val="1"/>
          <w:wAfter w:w="7" w:type="dxa"/>
          <w:trHeight w:hRule="exact" w:val="2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CDAD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3BCC6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Отчет Загрузка операторов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D5E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35D2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8BC5456" w14:textId="77777777" w:rsidTr="009D747A">
        <w:trPr>
          <w:gridAfter w:val="1"/>
          <w:wAfter w:w="7" w:type="dxa"/>
          <w:trHeight w:hRule="exact" w:val="27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8779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118D4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Отчет Операционные показатели по операторам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2343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ADCF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244CFE6" w14:textId="77777777" w:rsidTr="009D747A">
        <w:trPr>
          <w:gridAfter w:val="1"/>
          <w:wAfter w:w="7" w:type="dxa"/>
          <w:trHeight w:hRule="exact" w:val="28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C483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AA804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Отчет Сводный отчет по показателям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C72F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3AC4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6267518" w14:textId="77777777" w:rsidTr="009D747A">
        <w:trPr>
          <w:gridAfter w:val="1"/>
          <w:wAfter w:w="7" w:type="dxa"/>
          <w:trHeight w:hRule="exact" w:val="28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8758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2C1F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Отчет Отправленные сообщения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2AD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B16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F59CBDC" w14:textId="77777777" w:rsidTr="009D747A">
        <w:trPr>
          <w:gridAfter w:val="1"/>
          <w:wAfter w:w="7" w:type="dxa"/>
          <w:trHeight w:hRule="exact" w:val="27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6F30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6678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Отчет Результаты опросов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E75E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83F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7EF65F4" w14:textId="77777777" w:rsidTr="009D747A">
        <w:trPr>
          <w:gridAfter w:val="1"/>
          <w:wAfter w:w="7" w:type="dxa"/>
          <w:trHeight w:hRule="exact" w:val="29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EA00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EC021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Отчет по сегментам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8ED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108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17BD676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71ED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182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7698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Автоматизированные отчеты по эффективности работы сотрудников в Чате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88C8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3F64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8DD3997" w14:textId="77777777" w:rsidTr="009D747A">
        <w:trPr>
          <w:gridAfter w:val="1"/>
          <w:wAfter w:w="7" w:type="dxa"/>
          <w:trHeight w:hRule="exact" w:val="29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F507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E0E9E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Отчет Обработка обращений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377C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6BF7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010AEAD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7102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367C9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Оценка качества работы оператора. Результат оценки должен сохраняться в привязке к сотруднику, диалогу, клиенту, группе операторов.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145A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A54B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BD3EA51" w14:textId="77777777" w:rsidTr="009D747A">
        <w:trPr>
          <w:gridAfter w:val="1"/>
          <w:wAfter w:w="7" w:type="dxa"/>
          <w:trHeight w:hRule="exact" w:val="27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9CD2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14F99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Отчет Загрузка операторов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7A46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0A9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C56713B" w14:textId="77777777" w:rsidTr="009D747A">
        <w:trPr>
          <w:gridAfter w:val="1"/>
          <w:wAfter w:w="7" w:type="dxa"/>
          <w:trHeight w:hRule="exact" w:val="28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0DB2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423B5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Отчет обработки обращений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ACDF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C564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0E51BE3" w14:textId="77777777" w:rsidTr="009D747A">
        <w:trPr>
          <w:gridAfter w:val="1"/>
          <w:wAfter w:w="7" w:type="dxa"/>
          <w:trHeight w:hRule="exact" w:val="28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2A7F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1BBA5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Отчет сводный по показателям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5C6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468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854C72E" w14:textId="77777777" w:rsidTr="009D747A">
        <w:trPr>
          <w:gridAfter w:val="1"/>
          <w:wAfter w:w="7" w:type="dxa"/>
          <w:trHeight w:hRule="exact" w:val="326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BA1B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CF0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Результаты оценок качества обслуживания</w:t>
            </w:r>
            <w:r w:rsidRPr="007923F3">
              <w:rPr>
                <w:color w:val="000000"/>
              </w:rPr>
              <w:br/>
              <w:t>у супервизоров должна быть возможность просмотра и выгрузки файла с</w:t>
            </w:r>
            <w:r w:rsidRPr="007923F3">
              <w:rPr>
                <w:color w:val="000000"/>
              </w:rPr>
              <w:br/>
              <w:t>результатами оценок клиента со следующими параметрами:</w:t>
            </w:r>
            <w:r w:rsidRPr="007923F3">
              <w:rPr>
                <w:color w:val="000000"/>
              </w:rPr>
              <w:br/>
              <w:t>· оценка;</w:t>
            </w:r>
            <w:r w:rsidRPr="007923F3">
              <w:rPr>
                <w:color w:val="000000"/>
              </w:rPr>
              <w:br/>
              <w:t>· дата;</w:t>
            </w:r>
            <w:r w:rsidRPr="007923F3">
              <w:rPr>
                <w:color w:val="000000"/>
              </w:rPr>
              <w:br/>
              <w:t>· диалог/клиент.</w:t>
            </w:r>
            <w:r w:rsidRPr="007923F3">
              <w:rPr>
                <w:color w:val="000000"/>
              </w:rPr>
              <w:br/>
            </w:r>
            <w:r w:rsidRPr="007923F3">
              <w:rPr>
                <w:color w:val="000000"/>
              </w:rPr>
              <w:br/>
              <w:t>Должна быть возможность формирования отчёта по:</w:t>
            </w:r>
            <w:r w:rsidRPr="007923F3">
              <w:rPr>
                <w:color w:val="000000"/>
              </w:rPr>
              <w:br/>
              <w:t>- каналам</w:t>
            </w:r>
            <w:r w:rsidRPr="007923F3">
              <w:rPr>
                <w:color w:val="000000"/>
              </w:rPr>
              <w:br/>
              <w:t>- типу чата</w:t>
            </w:r>
            <w:r w:rsidRPr="007923F3">
              <w:rPr>
                <w:color w:val="000000"/>
              </w:rPr>
              <w:br/>
              <w:t>- категориям</w:t>
            </w:r>
            <w:r w:rsidRPr="007923F3">
              <w:rPr>
                <w:color w:val="000000"/>
              </w:rPr>
              <w:br/>
              <w:t>- группам распределения</w:t>
            </w:r>
            <w:r w:rsidRPr="007923F3">
              <w:rPr>
                <w:color w:val="000000"/>
              </w:rPr>
              <w:br/>
              <w:t>- оценкам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2181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1FEB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9AF8605" w14:textId="77777777" w:rsidTr="009D747A">
        <w:trPr>
          <w:gridAfter w:val="1"/>
          <w:wAfter w:w="7" w:type="dxa"/>
          <w:trHeight w:hRule="exact" w:val="2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A2BB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BFCF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Оповещения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5A39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D9D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5AC0429" w14:textId="77777777" w:rsidTr="009D747A">
        <w:trPr>
          <w:gridAfter w:val="1"/>
          <w:wAfter w:w="7" w:type="dxa"/>
          <w:trHeight w:hRule="exact" w:val="28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5312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C7080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Необходимо отображать количество непрочитанных сообщений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4C09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E50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D2731A9" w14:textId="77777777" w:rsidTr="009D747A">
        <w:trPr>
          <w:gridAfter w:val="1"/>
          <w:wAfter w:w="7" w:type="dxa"/>
          <w:trHeight w:hRule="exact" w:val="27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85A9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8D19D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Звуковое уведомления о новом сообщении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E3DB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8EF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6C98904" w14:textId="77777777" w:rsidTr="009D747A">
        <w:trPr>
          <w:gridAfter w:val="1"/>
          <w:wAfter w:w="7" w:type="dxa"/>
          <w:trHeight w:hRule="exact" w:val="29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9119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57931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Оповещения для оператора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3FB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27E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2063E19" w14:textId="77777777" w:rsidTr="009D747A">
        <w:trPr>
          <w:gridAfter w:val="1"/>
          <w:wAfter w:w="7" w:type="dxa"/>
          <w:trHeight w:hRule="exact" w:val="28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A10B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0AB34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Пуш уведомление о поступлении нового обращения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4B87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6820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E9C75A7" w14:textId="77777777" w:rsidTr="009D747A">
        <w:trPr>
          <w:gridAfter w:val="1"/>
          <w:wAfter w:w="7" w:type="dxa"/>
          <w:trHeight w:hRule="exact" w:val="28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927E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D05E4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Пуш уведомление о поступлении сообщения от клиента\оператора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B30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CE8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83BEDCF" w14:textId="77777777" w:rsidTr="009D747A">
        <w:trPr>
          <w:gridAfter w:val="1"/>
          <w:wAfter w:w="7" w:type="dxa"/>
          <w:trHeight w:hRule="exact" w:val="27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A50A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4C6F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Оповещения для супервизора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3048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2358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B0C6A2F" w14:textId="77777777" w:rsidTr="009D747A">
        <w:trPr>
          <w:gridAfter w:val="1"/>
          <w:wAfter w:w="7" w:type="dxa"/>
          <w:trHeight w:hRule="exact" w:val="2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EE46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D4B31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Супервизор должен быть уведомлен об отклонениях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4F5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3CEA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D7E1CFF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274C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6B8C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Супервизор должен быть уведомлен о блокировке обращения оператором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AA26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403B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55E7735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B6D5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E28AD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Супервизор должен быть уведомлен о новом сообщении от заблокированного клиента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B43A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FA9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37BE921" w14:textId="77777777" w:rsidTr="009D747A">
        <w:trPr>
          <w:gridAfter w:val="1"/>
          <w:wAfter w:w="7" w:type="dxa"/>
          <w:trHeight w:hRule="exact" w:val="29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0171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31B0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Оповещения для клиента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F2E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381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EE42137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B6CD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BED8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Клиенту должен отправляться пуш с просьбой оценить консультацию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4BB2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B74F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3FAF5EF" w14:textId="77777777" w:rsidTr="009D747A">
        <w:trPr>
          <w:gridAfter w:val="1"/>
          <w:wAfter w:w="7" w:type="dxa"/>
          <w:trHeight w:hRule="exact" w:val="30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B3F6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B4494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Корпоративные внутренние коммуникации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C18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710C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B977D23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9BDA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D4B77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режиме единого окна должна быть возможность выполнять как групповые, так и точечные корпоративные коммуникации между операторами, супервизорами и другими пользователями системы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4FD0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E05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AFE5B81" w14:textId="77777777" w:rsidTr="009D747A">
        <w:trPr>
          <w:gridAfter w:val="1"/>
          <w:wAfter w:w="7" w:type="dxa"/>
          <w:trHeight w:hRule="exact" w:val="72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89A8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C2B3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корпоративном чате должна быть возможность обмена текстовыми сообщениями, картинками, файлами, документами и аудиосообщениями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D8F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D06E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4D4E15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9355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F028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корпоративном чате должны быть реализованы адресные сообщения и поддержка emoji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18F7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8F96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9C9C7A2" w14:textId="77777777" w:rsidTr="009D747A">
        <w:trPr>
          <w:gridAfter w:val="1"/>
          <w:wAfter w:w="7" w:type="dxa"/>
          <w:trHeight w:hRule="exact" w:val="2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4FF3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2052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F1D7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Дополнительные требования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A6B8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A38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9EEE35D" w14:textId="77777777" w:rsidTr="009D747A">
        <w:trPr>
          <w:gridAfter w:val="1"/>
          <w:wAfter w:w="7" w:type="dxa"/>
          <w:trHeight w:hRule="exact" w:val="99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C730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EA4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системе должны быть изолированные сегменты со своими операторами, клиентами, автоответами, каналами, показателями, категориями, опросами, рабочим временим, индивидуальными интеграциями и своим принципом распределения обращений.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A512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751E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DCF48B0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540B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FEBA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чате должна быть возможность поставить "заглушку", если ведутся технические работы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D46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0CEE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765FF8E" w14:textId="77777777" w:rsidTr="009D747A">
        <w:trPr>
          <w:gridAfter w:val="1"/>
          <w:wAfter w:w="7" w:type="dxa"/>
          <w:trHeight w:hRule="exact" w:val="99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48C0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D181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Платформа должна поддерживать два языка: русский и английский.</w:t>
            </w:r>
            <w:r w:rsidRPr="007923F3">
              <w:rPr>
                <w:color w:val="000000"/>
              </w:rPr>
              <w:br/>
              <w:t>Данное требование относится как к интерфейсу самой ЧП, так и к поддержке языка общения с клиентом (в том числе посредством бота) и к данным выходной отчетности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2675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B8B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6BEDFAE" w14:textId="77777777" w:rsidTr="009D747A">
        <w:trPr>
          <w:gridAfter w:val="1"/>
          <w:wAfter w:w="7" w:type="dxa"/>
          <w:trHeight w:hRule="exact" w:val="29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9BCB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209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9489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Корректная работа системы в разных часовых поясах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2A4B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5F4D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C83B0EF" w14:textId="77777777" w:rsidTr="009D747A">
        <w:trPr>
          <w:gridAfter w:val="1"/>
          <w:wAfter w:w="7" w:type="dxa"/>
          <w:trHeight w:hRule="exact" w:val="28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7EE8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776F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Хранить сообщения с клиентами не менее 5 лет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C5A4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FCFC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E9A20E2" w14:textId="77777777" w:rsidTr="009D747A">
        <w:trPr>
          <w:gridAfter w:val="1"/>
          <w:wAfter w:w="7" w:type="dxa"/>
          <w:trHeight w:hRule="exact" w:val="28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782F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8E64D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Безопасность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C8E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310D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7C76374" w14:textId="77777777" w:rsidTr="009D747A">
        <w:trPr>
          <w:gridAfter w:val="1"/>
          <w:wAfter w:w="7" w:type="dxa"/>
          <w:trHeight w:hRule="exact" w:val="70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C65F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0120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Интеграция с DLP-системой по протоколу ICAP для проверки исходящих сообщений и файлов оператора на предмет утечки информации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DFA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D13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1689A3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F3A9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8CBA9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Интеграция с антивирусом по протоколу ICAP для проверки входящих файлов от клиентов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A13C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6474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B56BCDC" w14:textId="77777777" w:rsidTr="009D747A">
        <w:trPr>
          <w:gridAfter w:val="1"/>
          <w:wAfter w:w="7" w:type="dxa"/>
          <w:trHeight w:hRule="exact" w:val="2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06D9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93C9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Интеграция с Active Directory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6DEB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B45E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307180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8385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705C0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Ролевая модель доступа с возможностью создания собственных ролей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478E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F345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2D27A01" w14:textId="77777777" w:rsidTr="009D747A">
        <w:trPr>
          <w:gridAfter w:val="1"/>
          <w:wAfter w:w="7" w:type="dxa"/>
          <w:trHeight w:hRule="exact" w:val="30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200D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6FD5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интеграции с SSO KeyCloak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DD2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063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214C29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F270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B10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Неиспользуемые функции/компоненты/роли могут быть удалены/отключены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A3AA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A01D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8564546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AB50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001E4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Ролевая модель должна позволять гибко настраивать возможность доступа.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900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3FEE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28BD80D" w14:textId="77777777" w:rsidTr="009D747A">
        <w:trPr>
          <w:gridAfter w:val="1"/>
          <w:wAfter w:w="7" w:type="dxa"/>
          <w:trHeight w:hRule="exact" w:val="100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C5D1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CA40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Проверка всех данных, вводимых пользователями или получаемых из другой системы. Пользовательский ввод должен проверяться на минимальную и максимальную длину, а также на NULL значения и корректную обработку Unicode символов.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CBA5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57EB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CFF3388" w14:textId="77777777" w:rsidTr="009D747A">
        <w:trPr>
          <w:gridAfter w:val="1"/>
          <w:wAfter w:w="7" w:type="dxa"/>
          <w:trHeight w:hRule="exact" w:val="99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C37D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66FF9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Не должна отображаться информация об используемых компонентах системы и другая избыточная технологическая информация в случае вывода сообщения об ошибке, доступного для пользователя системы.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608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CFF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40C5D8A" w14:textId="77777777" w:rsidTr="009D747A">
        <w:trPr>
          <w:gridAfter w:val="1"/>
          <w:wAfter w:w="7" w:type="dxa"/>
          <w:trHeight w:hRule="exact" w:val="70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8C04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5FFE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логи не должна попадать конфиденциальная информация. Либо должно осуществляться маскирование конфиденциальной информации в логах.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7D22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7198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03CD114" w14:textId="77777777" w:rsidTr="009D747A">
        <w:trPr>
          <w:gridAfter w:val="1"/>
          <w:wAfter w:w="7" w:type="dxa"/>
          <w:trHeight w:hRule="exact" w:val="70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D41C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0AC61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Логи не должны храниться совместно с файлами сервиса. Должна отсутствовать возможность модификации или неавторизованного доступа к логам, либо такой доступ должен логироваться.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1FD9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BF4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7BD71A0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DB98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2E134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В Системе должны фиксироваться (не ограничиваясь данным списком) следующие события: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897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3902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757A824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CB19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68723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Выполнение операции (согласно перечню операций, доступных в Системе)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B1EE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D984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95D7A27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0E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92EB1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Идентификация и аутентификация пользователей (успешная и неуспешная)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13D1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1F19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97AFA66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41DA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1A62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Изменение настроек влияющих на безопасность (смена пароля и т.д.)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0A30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051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E637B64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4EEB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81179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События регистрации/удаления учетных записей; групп учетных записей; назначения либо изменения прав доступа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2FAA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3B7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19A84AA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186F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39130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В Системе должны фиксироваться (не ограничиваясь данным списком) следующие критичные события: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5C80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6F24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7FFB37A" w14:textId="77777777" w:rsidTr="009D747A">
        <w:trPr>
          <w:gridAfter w:val="1"/>
          <w:wAfter w:w="7" w:type="dxa"/>
          <w:trHeight w:hRule="exact" w:val="31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017A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7DD05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Попытка авторизации под заблокированной учетной записью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70A7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9E41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20A15D4" w14:textId="77777777" w:rsidTr="009D747A">
        <w:trPr>
          <w:gridAfter w:val="1"/>
          <w:wAfter w:w="7" w:type="dxa"/>
          <w:trHeight w:hRule="exact" w:val="126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50B7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68EC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Попытки доступа прикладных программных средств обработки данных (программ, процессов, скриптов, задач, заданий) к хранимой или обрабатываемой информации, составляющей коммерческую тайну, банковскую тайну, персональные данные, прочую конфиденциальную информацию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0568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3C0D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EF2FAD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44D7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DAEC5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Превышение заданного количества попыток ввода пароля учетной записи (постоянного или временного)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86C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01A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FD67DAC" w14:textId="77777777" w:rsidTr="009D747A">
        <w:trPr>
          <w:gridAfter w:val="1"/>
          <w:wAfter w:w="7" w:type="dxa"/>
          <w:trHeight w:hRule="exact" w:val="29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E4F3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2D364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Системные административные ошибки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4835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E61B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0969314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FF61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FC80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Проблемы с подключением к сетевым ресурсам, требуемым для работы приложения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AD82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2D51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6A3D942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51C1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27BB0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Проблемы с доступом к файлам, требуемым для работы приложения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FDBA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AE29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C7C7957" w14:textId="77777777" w:rsidTr="009D747A">
        <w:trPr>
          <w:gridAfter w:val="1"/>
          <w:wAfter w:w="7" w:type="dxa"/>
          <w:trHeight w:hRule="exact" w:val="30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26C0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63096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Изменения конфигурации Системы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DC9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18A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0E3E45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7BAB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236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2326D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Попытка загрузки файла с вредоносным содержимым (срабатывание антивируса)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571C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255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0A6DE81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C2C9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637F2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В Системе должны фиксироваться (не ограничиваясь данным списком) следующие системные события: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427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C8DC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75E52B0" w14:textId="77777777" w:rsidTr="009D747A">
        <w:trPr>
          <w:gridAfter w:val="1"/>
          <w:wAfter w:w="7" w:type="dxa"/>
          <w:trHeight w:hRule="exact" w:val="29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3004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FC3E0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Все события под административными правами доступа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A0E6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8C30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4ED15F5" w14:textId="77777777" w:rsidTr="009D747A">
        <w:trPr>
          <w:gridAfter w:val="1"/>
          <w:wAfter w:w="7" w:type="dxa"/>
          <w:trHeight w:hRule="exact" w:val="28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6E27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99483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Создание, удаление и изменение учетных записей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5DC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15C4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20874B7" w14:textId="77777777" w:rsidTr="009D747A">
        <w:trPr>
          <w:gridAfter w:val="1"/>
          <w:wAfter w:w="7" w:type="dxa"/>
          <w:trHeight w:hRule="exact" w:val="28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04AD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51D8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Пользователей и ролей доступа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BDAE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B59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7CAD498" w14:textId="77777777" w:rsidTr="009D747A">
        <w:trPr>
          <w:gridAfter w:val="1"/>
          <w:wAfter w:w="7" w:type="dxa"/>
          <w:trHeight w:hRule="exact" w:val="2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26AE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9C6E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Создание, удаление и изменение прав пользователей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9E06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1E0D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A015286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AB22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20B7E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Создание, удаление и изменение системных параметров, объектов, настроек, конфигурации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F9B8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E006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0B79C33" w14:textId="77777777" w:rsidTr="009D747A">
        <w:trPr>
          <w:gridAfter w:val="1"/>
          <w:wAfter w:w="7" w:type="dxa"/>
          <w:trHeight w:hRule="exact" w:val="71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7848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3B1BD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В журналах регистрации событий Системы должны содержаться (не ограничиваясь данным списком) следующие данные о событиях: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8E2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517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76DEB0E" w14:textId="77777777" w:rsidTr="009D747A">
        <w:trPr>
          <w:gridAfter w:val="1"/>
          <w:wAfter w:w="7" w:type="dxa"/>
          <w:trHeight w:hRule="exact" w:val="30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0132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B11E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Тип события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AFC9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8609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38C1092" w14:textId="77777777" w:rsidTr="009D747A">
        <w:trPr>
          <w:gridAfter w:val="1"/>
          <w:wAfter w:w="7" w:type="dxa"/>
          <w:trHeight w:hRule="exact" w:val="2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F311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BBB6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Время и дата наступления события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ACD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0C46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24E0C8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4607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5B49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Идентификатор субъекта доступа (пользователь, сессия пользователя, device_id, процесса, задания и т.п.)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966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D673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620A776" w14:textId="77777777" w:rsidTr="009D747A">
        <w:trPr>
          <w:gridAfter w:val="1"/>
          <w:wAfter w:w="7" w:type="dxa"/>
          <w:trHeight w:hRule="exact" w:val="29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3D64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F90C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Результат события (успех, отказ, сбой)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2AE6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8E25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EF73233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50AA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63F4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Идентификатор объекта доступа (URL веб-страницы, имя файла, название таблицы, процесса и т.п.)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1AE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FF71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CA21A54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DD09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88A5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Описание события (текстовое, либо ссылка на базу знаний, либо раздел документации)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143F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9327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E111662" w14:textId="77777777" w:rsidTr="009D747A">
        <w:trPr>
          <w:gridAfter w:val="1"/>
          <w:wAfter w:w="7" w:type="dxa"/>
          <w:trHeight w:hRule="exact" w:val="3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9089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A8CD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Иная техническая информация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A496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F0A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4D2235E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478E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F24D0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В системах, содержащих персональные данные клиентов, должны фиксироваться следующие события: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12C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2617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A199A9E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3A0C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B7451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Получение доступа к персональным данным клиента (ПДн) пользователем системы(сотрудником). ПДн включают такие данные как: контактные данные(доступ к ним логируется отдельным событием), паспортные данные, финансовая информация, адресные данные, биометрические данные, авторизационные данные (кодовое слово, торговый пароль и т.д.)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1D9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25B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7D51AF4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DA7F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29A36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Изменение персональных данных клиента пользователем системы (сотрудником)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C26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92A3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FF9E1B3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7EB7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1127E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 системе должна быть возможность управления флагами cookie, а также HTTP-заголовками безопасности.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32B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0A4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6EE1DAB" w14:textId="77777777" w:rsidTr="009D747A">
        <w:trPr>
          <w:gridAfter w:val="1"/>
          <w:wAfter w:w="7" w:type="dxa"/>
          <w:trHeight w:hRule="exact" w:val="30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44C9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A4DE3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При наличии функционала загрузки файлов необходимо: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D6E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3DA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F135BF7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4CF1B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A4289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Ограничивать загрузку только разрешенным типам файлов, через magic-bytes или функционал используемого framework.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741D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56DD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18F77A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C1FE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0761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Все формы загрузки файлов должны содержать CSRF token и направлять файл с помощью метода POST.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06C9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3855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59B5CC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E371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3EC50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Необходимо устанавливать ограничение размера загружаемого файла как на back-end, так и на front-end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633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54BD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330E844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3512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D1F9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Система должна предоставлять средства для мониторинга нагрузки на систему: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2605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AE9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68E2310" w14:textId="77777777" w:rsidTr="009D747A">
        <w:trPr>
          <w:gridAfter w:val="1"/>
          <w:wAfter w:w="7" w:type="dxa"/>
          <w:trHeight w:hRule="exact" w:val="33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B284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5391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перечень метрик с описанием методов и средств их измерения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B0A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2BDF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F29184E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40C74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EB0B5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критичные значения метрик системы, выход за пределы которых считается критическим изменением производительности системы;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DF4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8FB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6C37077C" w14:textId="77777777" w:rsidTr="009D747A">
        <w:trPr>
          <w:gridAfter w:val="1"/>
          <w:wAfter w:w="7" w:type="dxa"/>
          <w:trHeight w:hRule="exact" w:val="7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64F9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812E0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Возможность централизованного поиска по чатам сообщений по разным критериям (за период, в разрезе пользователя\пользователей, по ключевым словам).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8C5A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C2C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172A5F2" w14:textId="77777777" w:rsidTr="009D747A">
        <w:trPr>
          <w:gridAfter w:val="1"/>
          <w:wAfter w:w="7" w:type="dxa"/>
          <w:trHeight w:hRule="exact" w:val="28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70CE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76A5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Шифрование данных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473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0726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544375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539C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5C9A1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Трафик между клиентом и сервером должен осуществляться по защищенному протоколу HTTPS с возможностью использования самоподписанного сертификата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4EC8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8BA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BEDC407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C1539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6E58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Все секретки для доступа к сторонним системам должны храниться в зашифрованном виде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D8C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9333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11718E9" w14:textId="77777777" w:rsidTr="009D747A">
        <w:trPr>
          <w:gridAfter w:val="1"/>
          <w:wAfter w:w="7" w:type="dxa"/>
          <w:trHeight w:hRule="exact" w:val="30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62997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6792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Архитектура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3557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19C5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70E038D" w14:textId="77777777" w:rsidTr="009D747A">
        <w:trPr>
          <w:gridAfter w:val="1"/>
          <w:wAfter w:w="7" w:type="dxa"/>
          <w:trHeight w:hRule="exact" w:val="71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366AE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267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6F85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Сервер приложений платформы должен работать как под управлением ОС Windows, так и под управлением ОС Linux. Должна быть возможность миграции с одной ОС на другую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2780D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5F0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86908F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B360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4837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Работа платформы должна быть построена на реляционной СУБД PostgreSQL, либо MS SQL Server.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4F6E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0C10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1F440FD" w14:textId="77777777" w:rsidTr="009D747A">
        <w:trPr>
          <w:gridAfter w:val="1"/>
          <w:wAfter w:w="7" w:type="dxa"/>
          <w:trHeight w:hRule="exact" w:val="70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A088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101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Должна быть предусмотрена полнофункционального мобильная версия рабочего места оператора с пуш уведомлениями о новых событиях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140C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483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476457C" w14:textId="77777777" w:rsidTr="009D747A">
        <w:trPr>
          <w:gridAfter w:val="1"/>
          <w:wAfter w:w="7" w:type="dxa"/>
          <w:trHeight w:hRule="exact" w:val="27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E04C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EC9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Мобильная версия должна включать в себя корпоративный чат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091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DB14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A6A183C" w14:textId="77777777" w:rsidTr="009D747A">
        <w:trPr>
          <w:gridAfter w:val="1"/>
          <w:wAfter w:w="7" w:type="dxa"/>
          <w:trHeight w:hRule="exact" w:val="72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4805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C385D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Наличие API для возможности интеграции с внутренними системами, в т.ч. встраивания чата в свою "CRM систему" для каждого сегмента (Websocket, PostMessage API, REST)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B087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F44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677595F" w14:textId="77777777" w:rsidTr="009D747A">
        <w:trPr>
          <w:gridAfter w:val="1"/>
          <w:wAfter w:w="7" w:type="dxa"/>
          <w:trHeight w:hRule="exact" w:val="72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09F9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7765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Должен быть реализован механизм интеграции с системой речевой аналитики для передачи диалогов на анализ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3C59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1CF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F66FBFF" w14:textId="77777777" w:rsidTr="009D747A">
        <w:trPr>
          <w:gridAfter w:val="1"/>
          <w:wAfter w:w="7" w:type="dxa"/>
          <w:trHeight w:hRule="exact" w:val="72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C4DF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86010" w14:textId="77777777" w:rsidR="009D747A" w:rsidRDefault="009D747A" w:rsidP="009D747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923F3">
              <w:rPr>
                <w:color w:val="000000"/>
              </w:rPr>
              <w:t>Должна быть технология отправки push-уведомлений клиенту о новых сообщениях в чате. (Push-нотификация для мобильных приложений Apple, Google Android, Huawei)</w:t>
            </w:r>
          </w:p>
          <w:p w14:paraId="09CA2367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D4E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F608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05DC68C" w14:textId="77777777" w:rsidTr="009D747A">
        <w:trPr>
          <w:gridAfter w:val="1"/>
          <w:wAfter w:w="7" w:type="dxa"/>
          <w:trHeight w:hRule="exact" w:val="29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E677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4F801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Требования к серверной части решения: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B372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F7F2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0EB2F0F" w14:textId="77777777" w:rsidTr="009D747A">
        <w:trPr>
          <w:gridAfter w:val="1"/>
          <w:wAfter w:w="7" w:type="dxa"/>
          <w:trHeight w:hRule="exact" w:val="83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6B85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B708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Сервер приложений платформы должен работать как под управлением ОС Windows, так и под управлением ОС Linux. Должна быть возможность миграции с одной ОС на другую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97D81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A51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52F9AB1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95760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9BA5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Работа платформы должна быть построена на реляционной СУБД PostgreSQL, либо MS SQL Server.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E8BD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7E16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4ACF5C5" w14:textId="77777777" w:rsidTr="009D747A">
        <w:trPr>
          <w:gridAfter w:val="1"/>
          <w:wAfter w:w="7" w:type="dxa"/>
          <w:trHeight w:hRule="exact" w:val="30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E4375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E9A1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Система должна быть установлена на оборудовании Заказчика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8C9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8E9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D654312" w14:textId="77777777" w:rsidTr="009D747A">
        <w:trPr>
          <w:gridAfter w:val="1"/>
          <w:wAfter w:w="7" w:type="dxa"/>
          <w:trHeight w:hRule="exact" w:val="27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D36AC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72F7C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Должна быть обеспечена возможность бесперебойной работы 24х7.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A16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DCB0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077C92DC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B026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7DC71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Система должна предоставлять возможности для горизонтального и вертикального масштабирования без явных ограничений.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0CFA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A9256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4ED85A7" w14:textId="77777777" w:rsidTr="009D747A">
        <w:trPr>
          <w:gridAfter w:val="1"/>
          <w:wAfter w:w="7" w:type="dxa"/>
          <w:trHeight w:hRule="exact" w:val="28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ABC71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280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C0F93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Система должна иметь возможность работы в Kubernetes кластере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E29A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1E9A7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5C74A32C" w14:textId="77777777" w:rsidTr="009D747A">
        <w:trPr>
          <w:gridAfter w:val="1"/>
          <w:wAfter w:w="7" w:type="dxa"/>
          <w:trHeight w:hRule="exact" w:val="2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D5DA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6E2DBB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Требования к клиентской части решения: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D078B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74A9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DBB9D99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4AA8D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282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2F955A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ПО не должно требовать инсталляции программного обеспечения на стороне Клиента.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6508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9FE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C7336AB" w14:textId="77777777" w:rsidTr="009D747A">
        <w:trPr>
          <w:gridAfter w:val="1"/>
          <w:wAfter w:w="7" w:type="dxa"/>
          <w:trHeight w:hRule="exact" w:val="55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9B55F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283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CFDF9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ПО должно поддерживать работу в браузерах на персональных компьютерах: IE 10+, Chrome 56+, FireFox 50+, Safari 9+, Opera 43+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19B2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482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442CFF70" w14:textId="77777777" w:rsidTr="009D747A">
        <w:trPr>
          <w:gridAfter w:val="1"/>
          <w:wAfter w:w="7" w:type="dxa"/>
          <w:trHeight w:hRule="exact" w:val="54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4F6D8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284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7E8333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ПО должно поддерживать работу на мобильных платформах: Android 5+, iOS 10+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C275A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E69C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2680DA9" w14:textId="77777777" w:rsidTr="009D747A">
        <w:trPr>
          <w:gridAfter w:val="1"/>
          <w:wAfter w:w="7" w:type="dxa"/>
          <w:trHeight w:hRule="exact" w:val="70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0471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285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C47AF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Решение должно предоставлять готовые компоненты для встраивания в веб (веб виджет) и мобильные приложения (нативные SDK) Kotlin для Android и Swift для iOS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7E94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37F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7CFF4585" w14:textId="77777777" w:rsidTr="009D747A">
        <w:trPr>
          <w:gridAfter w:val="1"/>
          <w:wAfter w:w="7" w:type="dxa"/>
          <w:trHeight w:hRule="exact" w:val="7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0F406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286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FE45BF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Веб-виджет и мобильные SDK должны стилизоваться под прендбук банка путем внесения изменений в конфигурационные файлы \ через административную консоль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699BC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AA1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234B7C3D" w14:textId="77777777" w:rsidTr="009D747A">
        <w:trPr>
          <w:gridAfter w:val="1"/>
          <w:wAfter w:w="7" w:type="dxa"/>
          <w:trHeight w:hRule="exact" w:val="29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AECA2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287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F503A7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b/>
                <w:bCs/>
                <w:color w:val="000000"/>
              </w:rPr>
              <w:t>Требования к мобильной версии рабочего места оператора: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00B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9823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15E5DDA9" w14:textId="77777777" w:rsidTr="009D747A">
        <w:trPr>
          <w:gridAfter w:val="1"/>
          <w:wAfter w:w="7" w:type="dxa"/>
          <w:trHeight w:hRule="exact" w:val="6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9FE03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288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2885E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Должна быть предусмотрена полнофункционального мобильная версия рабочего места оператора с пуш уведомлениями о новых событиях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6385E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4D29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046359" w14:paraId="37F56AB0" w14:textId="77777777" w:rsidTr="009D747A">
        <w:trPr>
          <w:gridAfter w:val="1"/>
          <w:wAfter w:w="7" w:type="dxa"/>
          <w:trHeight w:hRule="exact" w:val="28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565FA" w14:textId="77777777" w:rsidR="009D747A" w:rsidRDefault="009D747A" w:rsidP="009D747A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289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5E988" w14:textId="77777777" w:rsidR="009D747A" w:rsidRPr="007923F3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</w:rPr>
            </w:pPr>
            <w:r w:rsidRPr="007923F3">
              <w:rPr>
                <w:color w:val="000000"/>
              </w:rPr>
              <w:t>Мобильная версия должна включать в себя корпоративный чат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CEBB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B6EC5" w14:textId="77777777" w:rsidR="009D747A" w:rsidRPr="00046359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</w:tbl>
    <w:p w14:paraId="5D0AA3CC" w14:textId="77777777" w:rsidR="009D747A" w:rsidRDefault="009D747A" w:rsidP="009D747A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p w14:paraId="74588A1B" w14:textId="77777777" w:rsidR="009D747A" w:rsidRPr="00A6588E" w:rsidRDefault="009D747A" w:rsidP="009D747A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0"/>
        <w:gridCol w:w="4903"/>
      </w:tblGrid>
      <w:tr w:rsidR="009D747A" w:rsidRPr="00C63200" w14:paraId="4498FDFC" w14:textId="77777777" w:rsidTr="009D747A">
        <w:trPr>
          <w:trHeight w:val="299"/>
        </w:trPr>
        <w:tc>
          <w:tcPr>
            <w:tcW w:w="5059" w:type="dxa"/>
            <w:vAlign w:val="center"/>
          </w:tcPr>
          <w:p w14:paraId="03B71DAE" w14:textId="77777777" w:rsidR="009D747A" w:rsidRPr="00C63200" w:rsidRDefault="009D747A" w:rsidP="009D747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22FA5708" w14:textId="77777777" w:rsidR="009D747A" w:rsidRPr="00C63200" w:rsidRDefault="009D747A" w:rsidP="009D747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14:paraId="78E997EF" w14:textId="77777777" w:rsidR="009D747A" w:rsidRPr="00C63200" w:rsidRDefault="009D747A" w:rsidP="009D747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34769759" w14:textId="77777777" w:rsidR="009D747A" w:rsidRPr="00C63200" w:rsidRDefault="009D747A" w:rsidP="009D747A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9D747A" w:rsidRPr="00C63200" w14:paraId="41B110AD" w14:textId="77777777" w:rsidTr="009D747A">
        <w:trPr>
          <w:trHeight w:val="299"/>
        </w:trPr>
        <w:tc>
          <w:tcPr>
            <w:tcW w:w="5059" w:type="dxa"/>
            <w:vAlign w:val="center"/>
          </w:tcPr>
          <w:p w14:paraId="3C547F6B" w14:textId="77777777" w:rsidR="009D747A" w:rsidRDefault="009D747A" w:rsidP="009D747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14:paraId="10A901AB" w14:textId="77777777" w:rsidR="009D747A" w:rsidRPr="00C63200" w:rsidRDefault="009D747A" w:rsidP="009D747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14:paraId="3EB1AFC6" w14:textId="77777777" w:rsidR="009D747A" w:rsidRPr="00C63200" w:rsidRDefault="009D747A" w:rsidP="009D747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0D99D35" w14:textId="77777777" w:rsidR="009D747A" w:rsidRPr="00C63200" w:rsidRDefault="009D747A" w:rsidP="009D747A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7770C45B" w14:textId="77777777" w:rsidR="009D747A" w:rsidRPr="00C63200" w:rsidRDefault="009D747A" w:rsidP="009D747A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20_____г.</w:t>
      </w:r>
    </w:p>
    <w:p w14:paraId="3C29C98D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2A25EEAE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ADE6890" w14:textId="77777777" w:rsidR="009D747A" w:rsidRPr="00C63200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4</w:t>
      </w:r>
    </w:p>
    <w:p w14:paraId="615E0D64" w14:textId="77777777" w:rsidR="009D747A" w:rsidRDefault="009D747A" w:rsidP="009D747A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Таблица сравнения технических характеристик:</w:t>
      </w:r>
    </w:p>
    <w:p w14:paraId="70348E31" w14:textId="77777777" w:rsidR="009D747A" w:rsidRPr="00C03E50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2B3FD7FA" w14:textId="77777777" w:rsidR="009D747A" w:rsidRPr="00B64A53" w:rsidRDefault="009D747A" w:rsidP="009D747A">
      <w:pPr>
        <w:shd w:val="clear" w:color="auto" w:fill="FFFFFF"/>
        <w:rPr>
          <w:b/>
          <w:bCs/>
          <w:color w:val="000000"/>
          <w:spacing w:val="6"/>
          <w:sz w:val="40"/>
          <w:szCs w:val="40"/>
        </w:rPr>
      </w:pPr>
      <w:r w:rsidRPr="00B64A53">
        <w:rPr>
          <w:b/>
          <w:bCs/>
          <w:color w:val="000000"/>
          <w:spacing w:val="6"/>
          <w:sz w:val="40"/>
          <w:szCs w:val="40"/>
        </w:rPr>
        <w:t xml:space="preserve">Лот №3 Выполнение работ </w:t>
      </w:r>
    </w:p>
    <w:p w14:paraId="4B4D5422" w14:textId="77777777" w:rsidR="009D747A" w:rsidRPr="00C03E50" w:rsidRDefault="009D747A" w:rsidP="009D747A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634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3827"/>
        <w:gridCol w:w="4394"/>
        <w:gridCol w:w="1890"/>
      </w:tblGrid>
      <w:tr w:rsidR="009D747A" w:rsidRPr="00C2522B" w14:paraId="4134E8C0" w14:textId="77777777" w:rsidTr="009D747A">
        <w:trPr>
          <w:trHeight w:hRule="exact" w:val="754"/>
        </w:trPr>
        <w:tc>
          <w:tcPr>
            <w:tcW w:w="523" w:type="dxa"/>
            <w:shd w:val="clear" w:color="auto" w:fill="FFFFFF"/>
            <w:vAlign w:val="center"/>
          </w:tcPr>
          <w:p w14:paraId="70A16CAC" w14:textId="77777777" w:rsidR="009D747A" w:rsidRPr="00C2522B" w:rsidRDefault="009D747A" w:rsidP="009D747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BD2F7E5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6284" w:type="dxa"/>
            <w:gridSpan w:val="2"/>
            <w:shd w:val="clear" w:color="auto" w:fill="FFFFFF"/>
            <w:vAlign w:val="center"/>
          </w:tcPr>
          <w:p w14:paraId="677CFE4E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участника </w:t>
            </w:r>
          </w:p>
        </w:tc>
      </w:tr>
      <w:tr w:rsidR="009D747A" w:rsidRPr="00C2522B" w14:paraId="6E684F77" w14:textId="77777777" w:rsidTr="009D747A">
        <w:trPr>
          <w:trHeight w:hRule="exact" w:val="271"/>
        </w:trPr>
        <w:tc>
          <w:tcPr>
            <w:tcW w:w="523" w:type="dxa"/>
            <w:shd w:val="clear" w:color="auto" w:fill="FFFFFF"/>
            <w:vAlign w:val="center"/>
          </w:tcPr>
          <w:p w14:paraId="25D1F59A" w14:textId="77777777" w:rsidR="009D747A" w:rsidRPr="00C2522B" w:rsidRDefault="009D747A" w:rsidP="009D747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02C7E559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6284" w:type="dxa"/>
            <w:gridSpan w:val="2"/>
            <w:shd w:val="clear" w:color="auto" w:fill="FFFFFF"/>
            <w:vAlign w:val="center"/>
          </w:tcPr>
          <w:p w14:paraId="49B636FC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Спецификация</w:t>
            </w:r>
          </w:p>
        </w:tc>
      </w:tr>
      <w:tr w:rsidR="009D747A" w:rsidRPr="00C2522B" w14:paraId="2FF10CB0" w14:textId="77777777" w:rsidTr="009D747A">
        <w:trPr>
          <w:trHeight w:hRule="exact" w:val="715"/>
        </w:trPr>
        <w:tc>
          <w:tcPr>
            <w:tcW w:w="523" w:type="dxa"/>
            <w:shd w:val="clear" w:color="auto" w:fill="FFFFFF"/>
            <w:vAlign w:val="center"/>
          </w:tcPr>
          <w:p w14:paraId="32BD8AFB" w14:textId="77777777" w:rsidR="009D747A" w:rsidRPr="00C2522B" w:rsidRDefault="009D747A" w:rsidP="009D747A">
            <w:pPr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№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C8997AD" w14:textId="77777777" w:rsidR="009D747A" w:rsidRDefault="009D747A" w:rsidP="009D747A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  <w:p w14:paraId="358C8F2E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14:paraId="6C5DAE8D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60FE4511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14:paraId="15AC821B" w14:textId="77777777" w:rsidR="009D747A" w:rsidRPr="00C2522B" w:rsidRDefault="009D747A" w:rsidP="009D747A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1890" w:type="dxa"/>
            <w:shd w:val="clear" w:color="auto" w:fill="FFFFFF"/>
          </w:tcPr>
          <w:p w14:paraId="160812FD" w14:textId="77777777" w:rsidR="009D747A" w:rsidRDefault="009D747A" w:rsidP="009D747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14:paraId="4ECD2AD5" w14:textId="77777777" w:rsidR="009D747A" w:rsidRPr="00250D9D" w:rsidRDefault="009D747A" w:rsidP="009D747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50D9D">
              <w:rPr>
                <w:b/>
                <w:color w:val="000000"/>
              </w:rPr>
              <w:t>Комментарии</w:t>
            </w:r>
            <w:r>
              <w:rPr>
                <w:b/>
                <w:color w:val="000000"/>
              </w:rPr>
              <w:t>\ Срок выполнения работ</w:t>
            </w:r>
          </w:p>
        </w:tc>
      </w:tr>
      <w:tr w:rsidR="009D747A" w:rsidRPr="00C2522B" w14:paraId="0605D806" w14:textId="77777777" w:rsidTr="009D747A">
        <w:trPr>
          <w:trHeight w:hRule="exact" w:val="892"/>
        </w:trPr>
        <w:tc>
          <w:tcPr>
            <w:tcW w:w="523" w:type="dxa"/>
            <w:shd w:val="clear" w:color="auto" w:fill="FFFFFF"/>
            <w:vAlign w:val="center"/>
          </w:tcPr>
          <w:p w14:paraId="4D809793" w14:textId="77777777" w:rsidR="009D747A" w:rsidRPr="009D747A" w:rsidRDefault="009D747A" w:rsidP="009D7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7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943C1DC" w14:textId="77777777" w:rsidR="009D747A" w:rsidRPr="009D747A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Развертывание тестового контура для трех сегментов (B2B, B2C и Взыскания Задолженности)</w:t>
            </w:r>
          </w:p>
        </w:tc>
        <w:tc>
          <w:tcPr>
            <w:tcW w:w="4394" w:type="dxa"/>
            <w:shd w:val="clear" w:color="auto" w:fill="FFFFFF"/>
          </w:tcPr>
          <w:p w14:paraId="1770FE80" w14:textId="77777777" w:rsidR="009D747A" w:rsidRPr="009D747A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14:paraId="64E0255A" w14:textId="77777777" w:rsidR="009D747A" w:rsidRPr="00A45B87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4F3DCA41" w14:textId="77777777" w:rsidTr="009D747A">
        <w:trPr>
          <w:trHeight w:hRule="exact" w:val="566"/>
        </w:trPr>
        <w:tc>
          <w:tcPr>
            <w:tcW w:w="523" w:type="dxa"/>
            <w:shd w:val="clear" w:color="auto" w:fill="FFFFFF"/>
            <w:vAlign w:val="center"/>
          </w:tcPr>
          <w:p w14:paraId="293D07FE" w14:textId="77777777" w:rsidR="009D747A" w:rsidRPr="009D747A" w:rsidRDefault="009D747A" w:rsidP="009D7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7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5685C63" w14:textId="77777777" w:rsidR="009D747A" w:rsidRPr="009D747A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  <w:lang w:val="en-US"/>
              </w:rPr>
            </w:pP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Интеграция ОКС с сайтом </w:t>
            </w:r>
          </w:p>
        </w:tc>
        <w:tc>
          <w:tcPr>
            <w:tcW w:w="4394" w:type="dxa"/>
            <w:shd w:val="clear" w:color="auto" w:fill="FFFFFF"/>
          </w:tcPr>
          <w:p w14:paraId="2FAD15E3" w14:textId="77777777" w:rsidR="009D747A" w:rsidRPr="009D747A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14:paraId="1E2D69BA" w14:textId="77777777" w:rsidR="009D747A" w:rsidRPr="00A45B87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69E1AA87" w14:textId="77777777" w:rsidTr="009D747A">
        <w:trPr>
          <w:trHeight w:hRule="exact" w:val="716"/>
        </w:trPr>
        <w:tc>
          <w:tcPr>
            <w:tcW w:w="523" w:type="dxa"/>
            <w:shd w:val="clear" w:color="auto" w:fill="FFFFFF"/>
            <w:vAlign w:val="center"/>
          </w:tcPr>
          <w:p w14:paraId="1084F69C" w14:textId="77777777" w:rsidR="009D747A" w:rsidRPr="009D747A" w:rsidRDefault="009D747A" w:rsidP="009D7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7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7F56DBA" w14:textId="77777777" w:rsidR="009D747A" w:rsidRPr="009D747A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Интеграция ОКС с системой ДБО </w:t>
            </w: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B</w:t>
            </w: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B</w:t>
            </w: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 системой </w:t>
            </w: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B</w:t>
            </w: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</w:t>
            </w:r>
          </w:p>
        </w:tc>
        <w:tc>
          <w:tcPr>
            <w:tcW w:w="4394" w:type="dxa"/>
            <w:shd w:val="clear" w:color="auto" w:fill="FFFFFF"/>
          </w:tcPr>
          <w:p w14:paraId="7D7F551A" w14:textId="77777777" w:rsidR="009D747A" w:rsidRPr="009D747A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14:paraId="18F0D32A" w14:textId="77777777" w:rsidR="009D747A" w:rsidRPr="00A45B87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14512E24" w14:textId="77777777" w:rsidTr="009D747A">
        <w:trPr>
          <w:trHeight w:hRule="exact" w:val="838"/>
        </w:trPr>
        <w:tc>
          <w:tcPr>
            <w:tcW w:w="523" w:type="dxa"/>
            <w:shd w:val="clear" w:color="auto" w:fill="FFFFFF"/>
            <w:vAlign w:val="center"/>
          </w:tcPr>
          <w:p w14:paraId="1157E6B2" w14:textId="77777777" w:rsidR="009D747A" w:rsidRPr="009D747A" w:rsidRDefault="009D747A" w:rsidP="009D7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7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439F27C" w14:textId="77777777" w:rsidR="009D747A" w:rsidRPr="009D747A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Интеграция ОКС с системами CRM (B2B, B2C и Взыскания Задолженности)</w:t>
            </w:r>
          </w:p>
        </w:tc>
        <w:tc>
          <w:tcPr>
            <w:tcW w:w="4394" w:type="dxa"/>
            <w:shd w:val="clear" w:color="auto" w:fill="FFFFFF"/>
          </w:tcPr>
          <w:p w14:paraId="6E18653F" w14:textId="77777777" w:rsidR="009D747A" w:rsidRPr="009D747A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14:paraId="38F118CC" w14:textId="77777777" w:rsidR="009D747A" w:rsidRPr="00A45B87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5B5E3C3E" w14:textId="77777777" w:rsidTr="009D747A">
        <w:trPr>
          <w:trHeight w:hRule="exact" w:val="850"/>
        </w:trPr>
        <w:tc>
          <w:tcPr>
            <w:tcW w:w="523" w:type="dxa"/>
            <w:shd w:val="clear" w:color="auto" w:fill="FFFFFF"/>
            <w:vAlign w:val="center"/>
          </w:tcPr>
          <w:p w14:paraId="0963E15D" w14:textId="77777777" w:rsidR="009D747A" w:rsidRPr="009D747A" w:rsidRDefault="009D747A" w:rsidP="009D7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7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7C96ECC" w14:textId="77777777" w:rsidR="009D747A" w:rsidRPr="009D747A" w:rsidRDefault="009D747A" w:rsidP="009D747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Настройка дополнительных модулей и каналов (в том числе Email, Telegram, Instagram, Facebook, VK, Viber)</w:t>
            </w:r>
          </w:p>
        </w:tc>
        <w:tc>
          <w:tcPr>
            <w:tcW w:w="4394" w:type="dxa"/>
            <w:shd w:val="clear" w:color="auto" w:fill="FFFFFF"/>
          </w:tcPr>
          <w:p w14:paraId="65AC62EC" w14:textId="77777777" w:rsidR="009D747A" w:rsidRPr="009D747A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14:paraId="215BD745" w14:textId="77777777" w:rsidR="009D747A" w:rsidRPr="00A45B87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1799FB58" w14:textId="77777777" w:rsidTr="009D747A">
        <w:trPr>
          <w:trHeight w:hRule="exact" w:val="697"/>
        </w:trPr>
        <w:tc>
          <w:tcPr>
            <w:tcW w:w="523" w:type="dxa"/>
            <w:shd w:val="clear" w:color="auto" w:fill="FFFFFF"/>
            <w:vAlign w:val="center"/>
          </w:tcPr>
          <w:p w14:paraId="493A0FFB" w14:textId="77777777" w:rsidR="009D747A" w:rsidRPr="009D747A" w:rsidRDefault="009D747A" w:rsidP="009D7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7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383FAE1" w14:textId="77777777" w:rsidR="009D747A" w:rsidRPr="009D747A" w:rsidRDefault="009D747A" w:rsidP="009D747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Обучение</w:t>
            </w:r>
            <w:r w:rsidRPr="009D747A">
              <w:rPr>
                <w:sz w:val="22"/>
                <w:szCs w:val="22"/>
              </w:rPr>
              <w:t xml:space="preserve"> </w:t>
            </w: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работе с Чат-платформой (в рамках конфигурации)</w:t>
            </w:r>
          </w:p>
        </w:tc>
        <w:tc>
          <w:tcPr>
            <w:tcW w:w="4394" w:type="dxa"/>
            <w:shd w:val="clear" w:color="auto" w:fill="FFFFFF"/>
          </w:tcPr>
          <w:p w14:paraId="093C7CC2" w14:textId="77777777" w:rsidR="009D747A" w:rsidRPr="009D747A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14:paraId="708ACAFB" w14:textId="77777777" w:rsidR="009D747A" w:rsidRPr="00A45B87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47D2D23A" w14:textId="77777777" w:rsidTr="009D747A">
        <w:trPr>
          <w:trHeight w:hRule="exact" w:val="428"/>
        </w:trPr>
        <w:tc>
          <w:tcPr>
            <w:tcW w:w="523" w:type="dxa"/>
            <w:shd w:val="clear" w:color="auto" w:fill="FFFFFF"/>
            <w:vAlign w:val="center"/>
          </w:tcPr>
          <w:p w14:paraId="094C11B3" w14:textId="77777777" w:rsidR="009D747A" w:rsidRPr="009D747A" w:rsidRDefault="009D747A" w:rsidP="009D7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7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464FB261" w14:textId="77777777" w:rsidR="009D747A" w:rsidRPr="009D747A" w:rsidRDefault="009D747A" w:rsidP="009D747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Приемка и отладка платформы</w:t>
            </w:r>
          </w:p>
        </w:tc>
        <w:tc>
          <w:tcPr>
            <w:tcW w:w="4394" w:type="dxa"/>
            <w:shd w:val="clear" w:color="auto" w:fill="FFFFFF"/>
          </w:tcPr>
          <w:p w14:paraId="7A7B0F79" w14:textId="77777777" w:rsidR="009D747A" w:rsidRPr="009D747A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14:paraId="5E0D85CC" w14:textId="77777777" w:rsidR="009D747A" w:rsidRPr="00A45B87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7E19F949" w14:textId="77777777" w:rsidTr="009D747A">
        <w:trPr>
          <w:trHeight w:hRule="exact" w:val="563"/>
        </w:trPr>
        <w:tc>
          <w:tcPr>
            <w:tcW w:w="523" w:type="dxa"/>
            <w:shd w:val="clear" w:color="auto" w:fill="FFFFFF"/>
            <w:vAlign w:val="center"/>
          </w:tcPr>
          <w:p w14:paraId="7DD7E338" w14:textId="77777777" w:rsidR="009D747A" w:rsidRPr="009D747A" w:rsidRDefault="009D747A" w:rsidP="009D7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7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E34C79D" w14:textId="77777777" w:rsidR="009D747A" w:rsidRPr="009D747A" w:rsidRDefault="009D747A" w:rsidP="009D747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Перенос на предпромышленную среду</w:t>
            </w:r>
          </w:p>
        </w:tc>
        <w:tc>
          <w:tcPr>
            <w:tcW w:w="4394" w:type="dxa"/>
            <w:shd w:val="clear" w:color="auto" w:fill="FFFFFF"/>
          </w:tcPr>
          <w:p w14:paraId="29DABE02" w14:textId="77777777" w:rsidR="009D747A" w:rsidRPr="009D747A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14:paraId="47B822C0" w14:textId="77777777" w:rsidR="009D747A" w:rsidRPr="00A45B87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0F5A3E52" w14:textId="77777777" w:rsidTr="009D747A">
        <w:trPr>
          <w:trHeight w:hRule="exact" w:val="848"/>
        </w:trPr>
        <w:tc>
          <w:tcPr>
            <w:tcW w:w="523" w:type="dxa"/>
            <w:shd w:val="clear" w:color="auto" w:fill="FFFFFF"/>
            <w:vAlign w:val="center"/>
          </w:tcPr>
          <w:p w14:paraId="457D680B" w14:textId="77777777" w:rsidR="009D747A" w:rsidRPr="009D747A" w:rsidRDefault="009D747A" w:rsidP="009D7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7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70D5804" w14:textId="77777777" w:rsidR="009D747A" w:rsidRPr="009D747A" w:rsidRDefault="009D747A" w:rsidP="009D747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Перенос на промышленную среду (развертывание)</w:t>
            </w:r>
          </w:p>
        </w:tc>
        <w:tc>
          <w:tcPr>
            <w:tcW w:w="4394" w:type="dxa"/>
            <w:shd w:val="clear" w:color="auto" w:fill="FFFFFF"/>
          </w:tcPr>
          <w:p w14:paraId="55F6927B" w14:textId="77777777" w:rsidR="009D747A" w:rsidRPr="009D747A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14:paraId="6F5E4A6E" w14:textId="77777777" w:rsidR="009D747A" w:rsidRPr="00A45B87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D747A" w:rsidRPr="00C2522B" w14:paraId="77349563" w14:textId="77777777" w:rsidTr="009D747A">
        <w:trPr>
          <w:trHeight w:hRule="exact" w:val="563"/>
        </w:trPr>
        <w:tc>
          <w:tcPr>
            <w:tcW w:w="523" w:type="dxa"/>
            <w:shd w:val="clear" w:color="auto" w:fill="FFFFFF"/>
            <w:vAlign w:val="center"/>
          </w:tcPr>
          <w:p w14:paraId="14159A0C" w14:textId="77777777" w:rsidR="009D747A" w:rsidRPr="009D747A" w:rsidRDefault="009D747A" w:rsidP="009D74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7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shd w:val="clear" w:color="auto" w:fill="FFFFFF"/>
          </w:tcPr>
          <w:p w14:paraId="1BC37210" w14:textId="77777777" w:rsidR="009D747A" w:rsidRPr="009D747A" w:rsidRDefault="009D747A" w:rsidP="009D747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D747A">
              <w:rPr>
                <w:color w:val="000000" w:themeColor="text1"/>
                <w:sz w:val="22"/>
                <w:szCs w:val="22"/>
                <w:shd w:val="clear" w:color="auto" w:fill="FFFFFF"/>
              </w:rPr>
              <w:t>Запуск в промышленную эксплуатацию</w:t>
            </w:r>
          </w:p>
        </w:tc>
        <w:tc>
          <w:tcPr>
            <w:tcW w:w="4394" w:type="dxa"/>
            <w:shd w:val="clear" w:color="auto" w:fill="FFFFFF"/>
          </w:tcPr>
          <w:p w14:paraId="33FB9007" w14:textId="77777777" w:rsidR="009D747A" w:rsidRPr="009D747A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/>
          </w:tcPr>
          <w:p w14:paraId="54D12991" w14:textId="77777777" w:rsidR="009D747A" w:rsidRPr="00A45B87" w:rsidRDefault="009D747A" w:rsidP="009D747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</w:tbl>
    <w:p w14:paraId="3753DE84" w14:textId="77777777" w:rsidR="009D747A" w:rsidRPr="001E3F0F" w:rsidRDefault="009D747A" w:rsidP="009D747A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0"/>
        <w:gridCol w:w="4903"/>
      </w:tblGrid>
      <w:tr w:rsidR="009D747A" w:rsidRPr="00C63200" w14:paraId="2BAB0E55" w14:textId="77777777" w:rsidTr="009D747A">
        <w:trPr>
          <w:trHeight w:val="299"/>
        </w:trPr>
        <w:tc>
          <w:tcPr>
            <w:tcW w:w="5059" w:type="dxa"/>
            <w:vAlign w:val="center"/>
          </w:tcPr>
          <w:p w14:paraId="278C48FE" w14:textId="77777777" w:rsidR="009D747A" w:rsidRPr="00C63200" w:rsidRDefault="009D747A" w:rsidP="009D747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4BD90659" w14:textId="77777777" w:rsidR="009D747A" w:rsidRPr="00C63200" w:rsidRDefault="009D747A" w:rsidP="009D747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14:paraId="5FD56882" w14:textId="77777777" w:rsidR="009D747A" w:rsidRPr="00C63200" w:rsidRDefault="009D747A" w:rsidP="009D747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19173DD0" w14:textId="77777777" w:rsidR="009D747A" w:rsidRPr="00C63200" w:rsidRDefault="009D747A" w:rsidP="009D747A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9D747A" w:rsidRPr="00C63200" w14:paraId="7C1484D3" w14:textId="77777777" w:rsidTr="009D747A">
        <w:trPr>
          <w:trHeight w:val="299"/>
        </w:trPr>
        <w:tc>
          <w:tcPr>
            <w:tcW w:w="5059" w:type="dxa"/>
            <w:vAlign w:val="center"/>
          </w:tcPr>
          <w:p w14:paraId="5C51AE71" w14:textId="77777777" w:rsidR="009D747A" w:rsidRPr="00C63200" w:rsidRDefault="009D747A" w:rsidP="009D747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14:paraId="449DFD8B" w14:textId="77777777" w:rsidR="009D747A" w:rsidRPr="00C63200" w:rsidRDefault="009D747A" w:rsidP="009D747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3A388FDC" w14:textId="77777777" w:rsidR="009D747A" w:rsidRPr="00C63200" w:rsidRDefault="009D747A" w:rsidP="009D747A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26F3B27B" w14:textId="77777777" w:rsidR="009D747A" w:rsidRPr="00C63200" w:rsidRDefault="009D747A" w:rsidP="009D747A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20_____г.</w:t>
      </w:r>
    </w:p>
    <w:p w14:paraId="6E12DE11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4DE13A8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6A4FA02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721800BB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DE0F641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5A53D9E1" w14:textId="59C0EE4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5981FE45" w14:textId="733DBF2C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22DBE888" w14:textId="25049DB6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D232476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5DDA6467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E4AB131" w14:textId="77777777" w:rsidR="009D747A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27C5C40" w14:textId="77777777" w:rsidR="009D747A" w:rsidRPr="00C63200" w:rsidRDefault="009D747A" w:rsidP="009D747A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5</w:t>
      </w:r>
    </w:p>
    <w:p w14:paraId="67EBC69C" w14:textId="77777777" w:rsidR="009D747A" w:rsidRDefault="009D747A" w:rsidP="009D747A">
      <w:pPr>
        <w:jc w:val="center"/>
        <w:rPr>
          <w:b/>
          <w:color w:val="000000"/>
          <w:sz w:val="24"/>
          <w:szCs w:val="24"/>
        </w:rPr>
      </w:pPr>
    </w:p>
    <w:p w14:paraId="5B2F33D3" w14:textId="77777777" w:rsidR="009D747A" w:rsidRPr="00C63200" w:rsidRDefault="009D747A" w:rsidP="009D747A">
      <w:pPr>
        <w:jc w:val="center"/>
        <w:rPr>
          <w:b/>
          <w:color w:val="000000"/>
          <w:sz w:val="24"/>
          <w:szCs w:val="24"/>
        </w:rPr>
      </w:pPr>
    </w:p>
    <w:p w14:paraId="3CE407BC" w14:textId="77777777" w:rsidR="009D747A" w:rsidRPr="00C63200" w:rsidRDefault="009D747A" w:rsidP="009D747A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Коммерческое предложение (Тендер)</w:t>
      </w:r>
    </w:p>
    <w:p w14:paraId="13098839" w14:textId="77777777" w:rsidR="009D747A" w:rsidRPr="00C63200" w:rsidRDefault="009D747A" w:rsidP="009D747A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«</w:t>
      </w:r>
      <w:r w:rsidRPr="00C63200">
        <w:rPr>
          <w:color w:val="000000"/>
          <w:spacing w:val="6"/>
          <w:sz w:val="24"/>
          <w:szCs w:val="24"/>
        </w:rPr>
        <w:t>_______________________________</w:t>
      </w: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».</w:t>
      </w:r>
    </w:p>
    <w:p w14:paraId="6FBBACC6" w14:textId="77777777" w:rsidR="009D747A" w:rsidRPr="00C63200" w:rsidRDefault="009D747A" w:rsidP="009D747A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</w:p>
    <w:p w14:paraId="0DE01F5E" w14:textId="77777777" w:rsidR="009D747A" w:rsidRPr="00C63200" w:rsidRDefault="009D747A" w:rsidP="009D747A">
      <w:pPr>
        <w:shd w:val="clear" w:color="auto" w:fill="FFFFFF"/>
        <w:ind w:left="7272" w:hanging="326"/>
        <w:jc w:val="both"/>
        <w:rPr>
          <w:color w:val="000000"/>
          <w:sz w:val="24"/>
          <w:szCs w:val="24"/>
        </w:rPr>
      </w:pPr>
    </w:p>
    <w:p w14:paraId="6A20214D" w14:textId="77777777" w:rsidR="009D747A" w:rsidRPr="00C63200" w:rsidRDefault="009D747A" w:rsidP="009D747A">
      <w:pPr>
        <w:shd w:val="clear" w:color="auto" w:fill="FFFFFF"/>
        <w:ind w:left="7272" w:hanging="326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   Дата: __________________</w:t>
      </w:r>
    </w:p>
    <w:p w14:paraId="6DAA841A" w14:textId="77777777" w:rsidR="009D747A" w:rsidRPr="00C63200" w:rsidRDefault="009D747A" w:rsidP="009D747A">
      <w:pPr>
        <w:shd w:val="clear" w:color="auto" w:fill="FFFFFF"/>
        <w:ind w:firstLine="566"/>
        <w:jc w:val="right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 xml:space="preserve">Кому: </w:t>
      </w:r>
      <w:r w:rsidRPr="00C63200">
        <w:rPr>
          <w:bCs/>
          <w:i/>
          <w:iCs/>
          <w:sz w:val="24"/>
          <w:szCs w:val="24"/>
        </w:rPr>
        <w:t>Тендерной Комиссии</w:t>
      </w:r>
    </w:p>
    <w:p w14:paraId="419AC052" w14:textId="77777777" w:rsidR="009D747A" w:rsidRPr="00C63200" w:rsidRDefault="009D747A" w:rsidP="009D747A">
      <w:pPr>
        <w:shd w:val="clear" w:color="auto" w:fill="FFFFFF"/>
        <w:ind w:left="566"/>
        <w:jc w:val="both"/>
        <w:rPr>
          <w:color w:val="000000"/>
          <w:sz w:val="24"/>
          <w:szCs w:val="24"/>
        </w:rPr>
      </w:pPr>
    </w:p>
    <w:p w14:paraId="68D0F2C3" w14:textId="77777777" w:rsidR="009D747A" w:rsidRPr="00C63200" w:rsidRDefault="009D747A" w:rsidP="009D747A">
      <w:pPr>
        <w:shd w:val="clear" w:color="auto" w:fill="FFFFFF"/>
        <w:ind w:left="566"/>
        <w:jc w:val="center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Уважаемые дамы и господа!</w:t>
      </w:r>
    </w:p>
    <w:p w14:paraId="32FE0F0A" w14:textId="77777777" w:rsidR="009D747A" w:rsidRPr="009D747A" w:rsidRDefault="009D747A" w:rsidP="009D747A">
      <w:pPr>
        <w:shd w:val="clear" w:color="auto" w:fill="FFFFFF"/>
        <w:ind w:firstLine="566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Изучив тендерную документацию (Тендер № </w:t>
      </w:r>
      <w:r w:rsidRPr="00C63200">
        <w:rPr>
          <w:b/>
          <w:spacing w:val="6"/>
          <w:sz w:val="24"/>
          <w:szCs w:val="24"/>
        </w:rPr>
        <w:t>___________</w:t>
      </w:r>
      <w:r w:rsidRPr="00C63200">
        <w:rPr>
          <w:color w:val="000000"/>
          <w:sz w:val="24"/>
          <w:szCs w:val="24"/>
        </w:rPr>
        <w:t xml:space="preserve">) и письменные ответы на </w:t>
      </w:r>
      <w:r w:rsidRPr="009D747A">
        <w:rPr>
          <w:color w:val="000000"/>
          <w:sz w:val="24"/>
          <w:szCs w:val="24"/>
        </w:rPr>
        <w:t xml:space="preserve">запросы № </w:t>
      </w:r>
      <w:r w:rsidRPr="009D747A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9D747A">
        <w:rPr>
          <w:color w:val="000000"/>
          <w:sz w:val="24"/>
          <w:szCs w:val="24"/>
        </w:rPr>
        <w:t>получение которых настоящим удостоверяем.</w:t>
      </w:r>
    </w:p>
    <w:p w14:paraId="5793B132" w14:textId="77777777" w:rsidR="009D747A" w:rsidRPr="009D747A" w:rsidRDefault="009D747A" w:rsidP="009D747A">
      <w:pPr>
        <w:shd w:val="clear" w:color="auto" w:fill="FFFFFF"/>
        <w:ind w:firstLine="605"/>
        <w:jc w:val="both"/>
        <w:rPr>
          <w:sz w:val="24"/>
          <w:szCs w:val="24"/>
        </w:rPr>
      </w:pPr>
      <w:r w:rsidRPr="009D747A">
        <w:rPr>
          <w:color w:val="000000"/>
          <w:sz w:val="24"/>
          <w:szCs w:val="24"/>
        </w:rPr>
        <w:t xml:space="preserve">мы, нижеподписавшиеся </w:t>
      </w:r>
      <w:r w:rsidRPr="009D747A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9D747A">
        <w:rPr>
          <w:color w:val="000000"/>
          <w:sz w:val="24"/>
          <w:szCs w:val="24"/>
        </w:rPr>
        <w:t xml:space="preserve">предлагаем осуществить разработку и внедрение Омниканальной системы в соответствии с тендерной документацией на сумму_________________________________________ </w:t>
      </w:r>
      <w:r w:rsidRPr="009D747A">
        <w:rPr>
          <w:i/>
          <w:iCs/>
          <w:color w:val="000000"/>
          <w:sz w:val="24"/>
          <w:szCs w:val="24"/>
        </w:rPr>
        <w:t xml:space="preserve">(общая сумма тендерного предложения прописью и цифрами) </w:t>
      </w:r>
      <w:r w:rsidRPr="009D747A">
        <w:rPr>
          <w:color w:val="000000"/>
          <w:sz w:val="24"/>
          <w:szCs w:val="24"/>
        </w:rPr>
        <w:t>или другие суммы, подтверждённые прилагаемой таблицей цен, которая является частью настоящего тендерного предложения.</w:t>
      </w:r>
    </w:p>
    <w:p w14:paraId="5801BEB4" w14:textId="77777777" w:rsidR="009D747A" w:rsidRPr="009D747A" w:rsidRDefault="009D747A" w:rsidP="009D747A">
      <w:pPr>
        <w:shd w:val="clear" w:color="auto" w:fill="FFFFFF"/>
        <w:ind w:firstLine="710"/>
        <w:jc w:val="both"/>
        <w:rPr>
          <w:sz w:val="24"/>
          <w:szCs w:val="24"/>
        </w:rPr>
      </w:pPr>
      <w:r w:rsidRPr="009D747A">
        <w:rPr>
          <w:color w:val="000000"/>
          <w:sz w:val="24"/>
          <w:szCs w:val="24"/>
        </w:rPr>
        <w:t>Мы обязуемся оказать услуги по контракту, который будет заключён с нашей организацией в случае предоставления права разработки и внедрения, в полном соответствии с условиями тендера.</w:t>
      </w:r>
    </w:p>
    <w:p w14:paraId="55FDDCAD" w14:textId="77777777" w:rsidR="009D747A" w:rsidRPr="009D747A" w:rsidRDefault="009D747A" w:rsidP="009D747A">
      <w:pPr>
        <w:shd w:val="clear" w:color="auto" w:fill="FFFFFF"/>
        <w:ind w:firstLine="696"/>
        <w:jc w:val="both"/>
        <w:rPr>
          <w:sz w:val="24"/>
          <w:szCs w:val="24"/>
        </w:rPr>
      </w:pPr>
      <w:r w:rsidRPr="009D747A">
        <w:rPr>
          <w:color w:val="000000"/>
          <w:sz w:val="24"/>
          <w:szCs w:val="24"/>
        </w:rPr>
        <w:t>Мы согласны придерживаться положений настоящего тендерного предложения в течение 30 дней, начиная с даты, установленной как день окончания приёма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14:paraId="0707B829" w14:textId="77777777" w:rsidR="009D747A" w:rsidRPr="00C63200" w:rsidRDefault="009D747A" w:rsidP="009D747A">
      <w:pPr>
        <w:shd w:val="clear" w:color="auto" w:fill="FFFFFF"/>
        <w:ind w:firstLine="691"/>
        <w:jc w:val="both"/>
        <w:rPr>
          <w:sz w:val="24"/>
          <w:szCs w:val="24"/>
        </w:rPr>
      </w:pPr>
      <w:r w:rsidRPr="009D747A">
        <w:rPr>
          <w:color w:val="000000"/>
          <w:sz w:val="24"/>
          <w:szCs w:val="24"/>
        </w:rPr>
        <w:t>До подготовки и оформления официального контракта с Заказчиком данное тендерное предложение вместе с Вашим письменным подтверждением о его приёме и Вашим уведомлением нас, как Победителя тендера, о присуждении</w:t>
      </w:r>
      <w:r w:rsidRPr="00C63200">
        <w:rPr>
          <w:color w:val="000000"/>
          <w:sz w:val="24"/>
          <w:szCs w:val="24"/>
        </w:rPr>
        <w:t xml:space="preserve"> контракта будут играть роль обязательного контракта между нами.</w:t>
      </w:r>
    </w:p>
    <w:p w14:paraId="4E30B22B" w14:textId="77777777" w:rsidR="009D747A" w:rsidRPr="00C63200" w:rsidRDefault="009D747A" w:rsidP="009D747A">
      <w:pPr>
        <w:shd w:val="clear" w:color="auto" w:fill="FFFFFF"/>
        <w:ind w:firstLine="691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Мы понимаем, что Вы не обязаны принимать Тендерное предложение с наименьшей учетной стоимостью или вообще какое-либо из предложений, полученных Вами.</w:t>
      </w:r>
    </w:p>
    <w:p w14:paraId="3D2FFB15" w14:textId="77777777" w:rsidR="009D747A" w:rsidRPr="00C63200" w:rsidRDefault="009D747A" w:rsidP="009D747A">
      <w:pPr>
        <w:shd w:val="clear" w:color="auto" w:fill="FFFFFF"/>
        <w:ind w:firstLine="691"/>
        <w:jc w:val="both"/>
        <w:rPr>
          <w:color w:val="000000"/>
          <w:sz w:val="24"/>
          <w:szCs w:val="24"/>
        </w:rPr>
      </w:pPr>
    </w:p>
    <w:p w14:paraId="74C017D6" w14:textId="77777777" w:rsidR="009D747A" w:rsidRPr="00C63200" w:rsidRDefault="009D747A" w:rsidP="009D747A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D747A" w:rsidRPr="00C63200" w14:paraId="3A542C5B" w14:textId="77777777" w:rsidTr="009D747A">
        <w:trPr>
          <w:trHeight w:val="299"/>
        </w:trPr>
        <w:tc>
          <w:tcPr>
            <w:tcW w:w="4678" w:type="dxa"/>
          </w:tcPr>
          <w:p w14:paraId="085F6A53" w14:textId="77777777" w:rsidR="009D747A" w:rsidRPr="00C63200" w:rsidRDefault="009D747A" w:rsidP="009D747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br w:type="page"/>
            </w: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</w:t>
            </w:r>
          </w:p>
          <w:p w14:paraId="4F7EB61D" w14:textId="77777777" w:rsidR="009D747A" w:rsidRPr="00C63200" w:rsidRDefault="009D747A" w:rsidP="009D74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</w:tcPr>
          <w:p w14:paraId="4B1D46B5" w14:textId="77777777" w:rsidR="009D747A" w:rsidRPr="00C63200" w:rsidRDefault="009D747A" w:rsidP="009D747A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14:paraId="3D2E753B" w14:textId="77777777" w:rsidR="009D747A" w:rsidRPr="00C63200" w:rsidRDefault="009D747A" w:rsidP="009D747A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4A366351" w14:textId="77777777" w:rsidR="009D747A" w:rsidRPr="00C63200" w:rsidRDefault="009D747A" w:rsidP="009D747A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238D0679" w14:textId="77777777" w:rsidR="009D747A" w:rsidRPr="00C63200" w:rsidRDefault="009D747A" w:rsidP="009D747A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743E26F2" w14:textId="77777777" w:rsidR="009D747A" w:rsidRPr="00C63200" w:rsidRDefault="009D747A" w:rsidP="009D747A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F690DB3" w14:textId="77777777" w:rsidR="009D747A" w:rsidRPr="005D1B15" w:rsidRDefault="009D747A" w:rsidP="009D747A">
      <w:pPr>
        <w:shd w:val="clear" w:color="auto" w:fill="FFFFFF"/>
        <w:ind w:left="10"/>
        <w:jc w:val="both"/>
        <w:rPr>
          <w:color w:val="000000"/>
          <w:sz w:val="24"/>
          <w:szCs w:val="24"/>
        </w:rPr>
        <w:sectPr w:rsidR="009D747A" w:rsidRPr="005D1B15" w:rsidSect="00F34D7D">
          <w:footerReference w:type="default" r:id="rId8"/>
          <w:footerReference w:type="first" r:id="rId9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  <w:r w:rsidRPr="00C63200">
        <w:rPr>
          <w:color w:val="000000"/>
          <w:sz w:val="24"/>
          <w:szCs w:val="24"/>
        </w:rPr>
        <w:t>Дата: «______» _________________ 20____ г.</w:t>
      </w:r>
    </w:p>
    <w:p w14:paraId="4C3F4233" w14:textId="77777777" w:rsidR="009D747A" w:rsidRPr="009D747A" w:rsidRDefault="009D747A" w:rsidP="009D747A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 w:rsidRPr="009D747A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9D747A">
        <w:rPr>
          <w:b/>
          <w:i/>
          <w:iCs/>
          <w:color w:val="000000"/>
          <w:sz w:val="24"/>
          <w:szCs w:val="24"/>
          <w:lang w:val="uz-Cyrl-UZ"/>
        </w:rPr>
        <w:t>6</w:t>
      </w:r>
    </w:p>
    <w:p w14:paraId="31DB84E1" w14:textId="77777777" w:rsidR="009D747A" w:rsidRPr="009D747A" w:rsidRDefault="009D747A" w:rsidP="009D747A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</w:p>
    <w:p w14:paraId="4D858A39" w14:textId="77777777" w:rsidR="009D747A" w:rsidRPr="009D747A" w:rsidRDefault="009D747A" w:rsidP="009D747A">
      <w:pPr>
        <w:shd w:val="clear" w:color="auto" w:fill="FFFFFF"/>
        <w:ind w:left="10"/>
        <w:jc w:val="both"/>
        <w:rPr>
          <w:b/>
          <w:bCs/>
          <w:color w:val="000000"/>
          <w:sz w:val="24"/>
          <w:szCs w:val="24"/>
        </w:rPr>
      </w:pPr>
    </w:p>
    <w:p w14:paraId="1714886C" w14:textId="77777777" w:rsidR="009D747A" w:rsidRPr="009D747A" w:rsidRDefault="009D747A" w:rsidP="009D747A">
      <w:pPr>
        <w:rPr>
          <w:b/>
          <w:bCs/>
          <w:color w:val="000000"/>
          <w:sz w:val="24"/>
          <w:szCs w:val="24"/>
        </w:rPr>
      </w:pPr>
      <w:r w:rsidRPr="009D747A">
        <w:rPr>
          <w:b/>
          <w:bCs/>
          <w:color w:val="000000"/>
          <w:sz w:val="24"/>
          <w:szCs w:val="24"/>
        </w:rPr>
        <w:t xml:space="preserve">Таблица цен </w:t>
      </w:r>
      <w:r w:rsidRPr="009D747A">
        <w:rPr>
          <w:b/>
          <w:bCs/>
          <w:color w:val="000000"/>
          <w:sz w:val="28"/>
          <w:szCs w:val="28"/>
          <w:u w:val="single"/>
        </w:rPr>
        <w:t>Лот №3 Выполнение работ</w:t>
      </w:r>
    </w:p>
    <w:p w14:paraId="09C2574D" w14:textId="77777777" w:rsidR="009D747A" w:rsidRPr="009D747A" w:rsidRDefault="009D747A" w:rsidP="009D747A">
      <w:pPr>
        <w:rPr>
          <w:b/>
          <w:bCs/>
          <w:color w:val="000000"/>
          <w:sz w:val="24"/>
          <w:szCs w:val="24"/>
        </w:rPr>
      </w:pPr>
    </w:p>
    <w:p w14:paraId="7F9BE40F" w14:textId="77777777" w:rsidR="009D747A" w:rsidRPr="009D747A" w:rsidRDefault="009D747A" w:rsidP="009D747A">
      <w:pPr>
        <w:shd w:val="clear" w:color="auto" w:fill="FFFFFF"/>
        <w:ind w:left="10"/>
        <w:jc w:val="both"/>
        <w:rPr>
          <w:sz w:val="24"/>
          <w:szCs w:val="24"/>
        </w:rPr>
      </w:pPr>
      <w:r w:rsidRPr="009D747A"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14:paraId="1A891168" w14:textId="77777777" w:rsidR="009D747A" w:rsidRPr="009D747A" w:rsidRDefault="009D747A" w:rsidP="009D747A">
      <w:pPr>
        <w:shd w:val="clear" w:color="auto" w:fill="FFFFFF"/>
        <w:ind w:left="10"/>
        <w:jc w:val="both"/>
        <w:rPr>
          <w:b/>
          <w:bCs/>
          <w:i/>
          <w:color w:val="FF0000"/>
          <w:sz w:val="24"/>
          <w:szCs w:val="24"/>
        </w:rPr>
      </w:pPr>
    </w:p>
    <w:p w14:paraId="176D834C" w14:textId="77777777" w:rsidR="009D747A" w:rsidRPr="009D747A" w:rsidRDefault="009D747A" w:rsidP="009D747A">
      <w:pPr>
        <w:shd w:val="clear" w:color="auto" w:fill="FFFFFF"/>
        <w:ind w:left="10"/>
        <w:jc w:val="both"/>
        <w:rPr>
          <w:b/>
          <w:bCs/>
          <w:i/>
          <w:color w:val="FF0000"/>
          <w:sz w:val="24"/>
          <w:szCs w:val="24"/>
        </w:rPr>
      </w:pPr>
      <w:r w:rsidRPr="009D747A">
        <w:rPr>
          <w:b/>
          <w:bCs/>
          <w:i/>
          <w:color w:val="FF0000"/>
          <w:sz w:val="24"/>
          <w:szCs w:val="24"/>
        </w:rPr>
        <w:t xml:space="preserve">* Необходимо указать полную спецификацию, программного обеспечения и видов работ </w:t>
      </w:r>
    </w:p>
    <w:p w14:paraId="5F52BD25" w14:textId="77777777" w:rsidR="009D747A" w:rsidRPr="009D747A" w:rsidRDefault="009D747A" w:rsidP="009D747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878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5306"/>
        <w:gridCol w:w="1701"/>
        <w:gridCol w:w="2410"/>
      </w:tblGrid>
      <w:tr w:rsidR="009D747A" w:rsidRPr="009D747A" w14:paraId="15FDCF92" w14:textId="77777777" w:rsidTr="009D747A">
        <w:trPr>
          <w:trHeight w:val="471"/>
        </w:trPr>
        <w:tc>
          <w:tcPr>
            <w:tcW w:w="461" w:type="dxa"/>
            <w:shd w:val="clear" w:color="auto" w:fill="FFFFFF"/>
            <w:vAlign w:val="center"/>
          </w:tcPr>
          <w:p w14:paraId="042F19AC" w14:textId="77777777" w:rsidR="009D747A" w:rsidRP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D747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06" w:type="dxa"/>
            <w:shd w:val="clear" w:color="auto" w:fill="FFFFFF"/>
            <w:vAlign w:val="center"/>
          </w:tcPr>
          <w:p w14:paraId="1DF89E2C" w14:textId="77777777" w:rsidR="009D747A" w:rsidRP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D747A">
              <w:rPr>
                <w:b/>
                <w:bCs/>
                <w:color w:val="000000"/>
                <w:sz w:val="24"/>
                <w:szCs w:val="24"/>
              </w:rPr>
              <w:t xml:space="preserve">Спецификация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5D8CAC9" w14:textId="77777777" w:rsidR="009D747A" w:rsidRP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D747A">
              <w:rPr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8E861D4" w14:textId="77777777" w:rsidR="009D747A" w:rsidRP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D747A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D747A" w:rsidRPr="009D747A" w14:paraId="4F2C762B" w14:textId="77777777" w:rsidTr="009D747A">
        <w:trPr>
          <w:trHeight w:val="906"/>
        </w:trPr>
        <w:tc>
          <w:tcPr>
            <w:tcW w:w="461" w:type="dxa"/>
            <w:shd w:val="clear" w:color="auto" w:fill="FFFFFF"/>
            <w:vAlign w:val="center"/>
          </w:tcPr>
          <w:p w14:paraId="4510C771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1</w:t>
            </w:r>
          </w:p>
        </w:tc>
        <w:tc>
          <w:tcPr>
            <w:tcW w:w="5306" w:type="dxa"/>
            <w:shd w:val="clear" w:color="auto" w:fill="FFFFFF"/>
          </w:tcPr>
          <w:p w14:paraId="2FC004C1" w14:textId="77777777" w:rsidR="009D747A" w:rsidRP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4833D9F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69DFF0F9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:rsidRPr="009D747A" w14:paraId="0A430074" w14:textId="77777777" w:rsidTr="009D747A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14:paraId="77BE372B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2</w:t>
            </w:r>
          </w:p>
        </w:tc>
        <w:tc>
          <w:tcPr>
            <w:tcW w:w="5306" w:type="dxa"/>
            <w:shd w:val="clear" w:color="auto" w:fill="FFFFFF"/>
          </w:tcPr>
          <w:p w14:paraId="57576DDF" w14:textId="77777777" w:rsidR="009D747A" w:rsidRP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501EEA97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4D1A6FE2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:rsidRPr="009D747A" w14:paraId="22577B4B" w14:textId="77777777" w:rsidTr="009D747A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14:paraId="47752354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FFFFF"/>
          </w:tcPr>
          <w:p w14:paraId="73D92867" w14:textId="77777777" w:rsidR="009D747A" w:rsidRP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CEFDDEB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49216CCB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:rsidRPr="009D747A" w14:paraId="53EF20BB" w14:textId="77777777" w:rsidTr="009D747A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14:paraId="1121B408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FFFFF"/>
          </w:tcPr>
          <w:p w14:paraId="55044AD5" w14:textId="77777777" w:rsidR="009D747A" w:rsidRPr="009D747A" w:rsidRDefault="009D747A" w:rsidP="009D747A">
            <w:pPr>
              <w:rPr>
                <w:rFonts w:eastAsia="PMingLiU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20B7A280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3FE1C92A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:rsidRPr="009D747A" w14:paraId="50BF9ED8" w14:textId="77777777" w:rsidTr="009D747A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14:paraId="17C782EC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FFFFF"/>
          </w:tcPr>
          <w:p w14:paraId="5BF65B2B" w14:textId="77777777" w:rsidR="009D747A" w:rsidRP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15146CBF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4B9C92FC" w14:textId="77777777" w:rsidR="009D747A" w:rsidRP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623DA161" w14:textId="77777777" w:rsidR="009D747A" w:rsidRPr="009D747A" w:rsidRDefault="009D747A" w:rsidP="009D747A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14:paraId="7164E911" w14:textId="77777777" w:rsidR="009D747A" w:rsidRPr="009D747A" w:rsidRDefault="009D747A" w:rsidP="009D747A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9D747A">
        <w:rPr>
          <w:b/>
          <w:color w:val="000000"/>
          <w:sz w:val="24"/>
          <w:szCs w:val="24"/>
        </w:rPr>
        <w:t>Общая сумма предложения цифрами и прописью ______________________________</w:t>
      </w:r>
      <w:r w:rsidRPr="009D747A">
        <w:rPr>
          <w:b/>
          <w:color w:val="000000"/>
          <w:sz w:val="24"/>
          <w:szCs w:val="24"/>
          <w:lang w:val="uz-Cyrl-UZ"/>
        </w:rPr>
        <w:t xml:space="preserve"> </w:t>
      </w:r>
      <w:r w:rsidRPr="009D747A">
        <w:rPr>
          <w:color w:val="000000"/>
          <w:sz w:val="24"/>
          <w:szCs w:val="24"/>
        </w:rPr>
        <w:t>с учетом НДС 1</w:t>
      </w:r>
      <w:r w:rsidRPr="009D747A">
        <w:rPr>
          <w:color w:val="000000"/>
          <w:sz w:val="24"/>
          <w:szCs w:val="24"/>
          <w:lang w:val="uz-Cyrl-UZ"/>
        </w:rPr>
        <w:t>2</w:t>
      </w:r>
      <w:r w:rsidRPr="009D747A">
        <w:rPr>
          <w:color w:val="000000"/>
          <w:sz w:val="24"/>
          <w:szCs w:val="24"/>
        </w:rPr>
        <w:t>%</w:t>
      </w:r>
    </w:p>
    <w:p w14:paraId="474E216B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9D747A">
        <w:rPr>
          <w:b/>
          <w:bCs/>
          <w:color w:val="000000"/>
        </w:rPr>
        <w:t xml:space="preserve">Условия </w:t>
      </w:r>
      <w:r w:rsidRPr="009D747A">
        <w:rPr>
          <w:b/>
          <w:bCs/>
          <w:color w:val="000000"/>
          <w:lang w:val="ru-RU"/>
        </w:rPr>
        <w:t>предоставления</w:t>
      </w:r>
      <w:r w:rsidRPr="009D747A">
        <w:rPr>
          <w:b/>
          <w:bCs/>
          <w:color w:val="000000"/>
        </w:rPr>
        <w:t xml:space="preserve"> </w:t>
      </w:r>
      <w:r w:rsidRPr="009D747A">
        <w:rPr>
          <w:b/>
          <w:bCs/>
          <w:color w:val="000000"/>
          <w:lang w:val="ru-RU"/>
        </w:rPr>
        <w:t>________________________________________________________</w:t>
      </w:r>
    </w:p>
    <w:p w14:paraId="1B64E39C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9D747A">
        <w:rPr>
          <w:b/>
          <w:bCs/>
          <w:color w:val="000000"/>
          <w:lang w:val="ru-RU"/>
        </w:rPr>
        <w:t>________________________________________________________________________________</w:t>
      </w:r>
    </w:p>
    <w:p w14:paraId="087C9411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9D747A">
        <w:rPr>
          <w:b/>
          <w:bCs/>
          <w:color w:val="000000"/>
          <w:lang w:val="ru-RU"/>
        </w:rPr>
        <w:t>________________________________________________________________________________</w:t>
      </w:r>
    </w:p>
    <w:p w14:paraId="2E491317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9D747A">
        <w:rPr>
          <w:b/>
          <w:bCs/>
          <w:color w:val="000000"/>
          <w:lang w:val="ru-RU"/>
        </w:rPr>
        <w:t>________________________________________________________________________________</w:t>
      </w:r>
    </w:p>
    <w:p w14:paraId="446E14B3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</w:p>
    <w:p w14:paraId="4E1CEB79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 w:rsidRPr="009D747A">
        <w:rPr>
          <w:b/>
          <w:color w:val="000000"/>
          <w:lang w:val="ru-RU" w:eastAsia="ru-RU"/>
        </w:rPr>
        <w:t>Условия оплаты ________________________________________________________________</w:t>
      </w:r>
    </w:p>
    <w:p w14:paraId="46824FA2" w14:textId="77777777" w:rsidR="009D747A" w:rsidRPr="009D747A" w:rsidRDefault="009D747A" w:rsidP="009D747A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1035C90E" w14:textId="77777777" w:rsidR="009D747A" w:rsidRPr="009D747A" w:rsidRDefault="009D747A" w:rsidP="009D747A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9D747A">
        <w:rPr>
          <w:b/>
          <w:color w:val="000000"/>
          <w:sz w:val="24"/>
          <w:szCs w:val="24"/>
        </w:rPr>
        <w:t>Срок выполнения работ _________________________</w:t>
      </w:r>
      <w:r w:rsidRPr="009D747A">
        <w:rPr>
          <w:color w:val="000000"/>
          <w:sz w:val="24"/>
          <w:szCs w:val="24"/>
        </w:rPr>
        <w:t>календарных дней</w:t>
      </w:r>
      <w:r w:rsidRPr="009D747A">
        <w:rPr>
          <w:b/>
          <w:color w:val="000000"/>
          <w:sz w:val="24"/>
          <w:szCs w:val="24"/>
        </w:rPr>
        <w:t xml:space="preserve"> </w:t>
      </w:r>
    </w:p>
    <w:p w14:paraId="7A6ED155" w14:textId="77777777" w:rsidR="009D747A" w:rsidRPr="009D747A" w:rsidRDefault="009D747A" w:rsidP="009D747A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0861B360" w14:textId="77777777" w:rsidR="009D747A" w:rsidRPr="00C63200" w:rsidRDefault="009D747A" w:rsidP="009D747A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272B2957" w14:textId="77777777" w:rsidR="009D747A" w:rsidRPr="00C63200" w:rsidRDefault="009D747A" w:rsidP="009D747A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9D747A" w:rsidRPr="00C63200" w14:paraId="56EA0A5B" w14:textId="77777777" w:rsidTr="009D747A">
        <w:trPr>
          <w:trHeight w:val="299"/>
        </w:trPr>
        <w:tc>
          <w:tcPr>
            <w:tcW w:w="5103" w:type="dxa"/>
          </w:tcPr>
          <w:p w14:paraId="3DDDC2AD" w14:textId="77777777" w:rsidR="009D747A" w:rsidRPr="00C63200" w:rsidRDefault="009D747A" w:rsidP="009D747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14:paraId="7F82390A" w14:textId="77777777" w:rsidR="009D747A" w:rsidRPr="00C63200" w:rsidRDefault="009D747A" w:rsidP="009D74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670" w:type="dxa"/>
          </w:tcPr>
          <w:p w14:paraId="41D33ECD" w14:textId="77777777" w:rsidR="009D747A" w:rsidRPr="00C63200" w:rsidRDefault="009D747A" w:rsidP="009D747A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14:paraId="601D1636" w14:textId="77777777" w:rsidR="009D747A" w:rsidRPr="00C63200" w:rsidRDefault="009D747A" w:rsidP="009D747A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6B9C1EBF" w14:textId="77777777" w:rsidR="009D747A" w:rsidRPr="00C63200" w:rsidRDefault="009D747A" w:rsidP="009D747A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5F546F7C" w14:textId="77777777" w:rsidR="009D747A" w:rsidRPr="00C63200" w:rsidRDefault="009D747A" w:rsidP="009D747A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4545C9AE" w14:textId="77777777" w:rsidR="009D747A" w:rsidRPr="00C63200" w:rsidRDefault="009D747A" w:rsidP="009D747A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2156E5B0" w14:textId="77777777" w:rsidR="009D747A" w:rsidRPr="00C63200" w:rsidRDefault="009D747A" w:rsidP="009D747A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 ________ » _________________ 20___ г.</w:t>
      </w:r>
    </w:p>
    <w:p w14:paraId="1DB663BC" w14:textId="77777777" w:rsidR="009D747A" w:rsidRPr="00C63200" w:rsidRDefault="009D747A" w:rsidP="009D747A">
      <w:pPr>
        <w:shd w:val="clear" w:color="auto" w:fill="FFFFFF"/>
        <w:ind w:left="10"/>
        <w:jc w:val="both"/>
        <w:rPr>
          <w:b/>
          <w:i/>
          <w:sz w:val="24"/>
          <w:szCs w:val="24"/>
        </w:rPr>
      </w:pPr>
    </w:p>
    <w:p w14:paraId="791CF21E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66816C65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0E285681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3C8B5759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48A2CBEC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2875E75D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4E39B154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1654B57D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4AC34B4F" w14:textId="77777777" w:rsidR="009D747A" w:rsidRDefault="009D747A" w:rsidP="009D747A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>
        <w:rPr>
          <w:b/>
          <w:i/>
          <w:iCs/>
          <w:color w:val="000000"/>
          <w:sz w:val="24"/>
          <w:szCs w:val="24"/>
        </w:rPr>
        <w:t>Форма №</w:t>
      </w:r>
      <w:r>
        <w:rPr>
          <w:b/>
          <w:i/>
          <w:iCs/>
          <w:color w:val="000000"/>
          <w:sz w:val="24"/>
          <w:szCs w:val="24"/>
          <w:lang w:val="uz-Cyrl-UZ"/>
        </w:rPr>
        <w:t>6</w:t>
      </w:r>
    </w:p>
    <w:p w14:paraId="412CF9CE" w14:textId="77777777" w:rsidR="009D747A" w:rsidRDefault="009D747A" w:rsidP="009D747A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</w:p>
    <w:p w14:paraId="75782116" w14:textId="77777777" w:rsidR="009D747A" w:rsidRDefault="009D747A" w:rsidP="009D747A">
      <w:pPr>
        <w:shd w:val="clear" w:color="auto" w:fill="FFFFFF"/>
        <w:ind w:left="10"/>
        <w:jc w:val="both"/>
        <w:rPr>
          <w:b/>
          <w:bCs/>
          <w:color w:val="000000"/>
          <w:sz w:val="24"/>
          <w:szCs w:val="24"/>
        </w:rPr>
      </w:pPr>
    </w:p>
    <w:p w14:paraId="1C9A2D40" w14:textId="77777777" w:rsidR="009D747A" w:rsidRPr="0048019C" w:rsidRDefault="009D747A" w:rsidP="009D747A">
      <w:pPr>
        <w:rPr>
          <w:b/>
          <w:bCs/>
          <w:sz w:val="24"/>
          <w:szCs w:val="24"/>
        </w:rPr>
      </w:pPr>
      <w:r w:rsidRPr="0048019C">
        <w:rPr>
          <w:b/>
          <w:bCs/>
          <w:color w:val="000000"/>
          <w:sz w:val="24"/>
          <w:szCs w:val="24"/>
        </w:rPr>
        <w:t xml:space="preserve">Таблица </w:t>
      </w:r>
      <w:r w:rsidRPr="0048019C">
        <w:rPr>
          <w:b/>
          <w:bCs/>
          <w:sz w:val="24"/>
          <w:szCs w:val="24"/>
        </w:rPr>
        <w:t xml:space="preserve">цен </w:t>
      </w:r>
      <w:r w:rsidRPr="0048019C">
        <w:rPr>
          <w:b/>
          <w:bCs/>
          <w:sz w:val="28"/>
          <w:szCs w:val="28"/>
          <w:u w:val="single"/>
        </w:rPr>
        <w:t xml:space="preserve">Лот №4 Лицензии </w:t>
      </w:r>
    </w:p>
    <w:p w14:paraId="61C6A539" w14:textId="77777777" w:rsidR="009D747A" w:rsidRDefault="009D747A" w:rsidP="009D747A">
      <w:pPr>
        <w:rPr>
          <w:b/>
          <w:bCs/>
          <w:color w:val="000000"/>
          <w:sz w:val="24"/>
          <w:szCs w:val="24"/>
        </w:rPr>
      </w:pPr>
    </w:p>
    <w:p w14:paraId="1CBD65A8" w14:textId="77777777" w:rsidR="009D747A" w:rsidRDefault="009D747A" w:rsidP="009D747A">
      <w:pPr>
        <w:shd w:val="clear" w:color="auto" w:fill="FFFFFF"/>
        <w:ind w:left="1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14:paraId="28F1B1BA" w14:textId="77777777" w:rsidR="009D747A" w:rsidRDefault="009D747A" w:rsidP="009D747A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</w:p>
    <w:p w14:paraId="5B3C0249" w14:textId="77777777" w:rsidR="009D747A" w:rsidRDefault="009D747A" w:rsidP="009D747A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* Необходимо указать количество и стоимость всех лицензий </w:t>
      </w:r>
    </w:p>
    <w:p w14:paraId="2830A2EE" w14:textId="77777777" w:rsidR="009D747A" w:rsidRDefault="009D747A" w:rsidP="009D747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878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22"/>
        <w:gridCol w:w="2126"/>
        <w:gridCol w:w="2268"/>
      </w:tblGrid>
      <w:tr w:rsidR="009D747A" w14:paraId="574330E6" w14:textId="77777777" w:rsidTr="009D747A">
        <w:trPr>
          <w:trHeight w:val="47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75A54" w14:textId="77777777" w:rsid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12881" w14:textId="77777777" w:rsid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Спецификация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B8434" w14:textId="77777777" w:rsid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B803B" w14:textId="77777777" w:rsid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D747A" w14:paraId="58578C26" w14:textId="77777777" w:rsidTr="009D747A">
        <w:trPr>
          <w:trHeight w:val="90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7BCBF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0D961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50F4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7E14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719BF5AB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86133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C1BD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2BD4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C3862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55D05EED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C9AE2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E8A05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1CB50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1B2AE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23099745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6A043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EEFA" w14:textId="77777777" w:rsidR="009D747A" w:rsidRDefault="009D747A" w:rsidP="009D747A">
            <w:pPr>
              <w:rPr>
                <w:rFonts w:eastAsia="PMingLiU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2AEFB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FBBEF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68DBB261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CE491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78DA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056F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3CAE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34F48F5E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724E7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FA0CF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91ED0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FBD79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7947969E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CDCC5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4051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63998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51B7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23AF4514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A33FF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98D22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846D6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278C1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1AEE5AF6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9D640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D21C1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4AE0D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5E065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452441CB" w14:textId="77777777" w:rsidR="009D747A" w:rsidRDefault="009D747A" w:rsidP="009D747A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14:paraId="1AFCEBF4" w14:textId="77777777" w:rsidR="009D747A" w:rsidRDefault="009D747A" w:rsidP="009D747A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Общая сумма предложения цифрами и прописью ______________________________</w:t>
      </w:r>
      <w:r>
        <w:rPr>
          <w:b/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</w:rPr>
        <w:t>с учетом НДС 1</w:t>
      </w:r>
      <w:r>
        <w:rPr>
          <w:color w:val="000000"/>
          <w:sz w:val="24"/>
          <w:szCs w:val="24"/>
          <w:lang w:val="uz-Cyrl-UZ"/>
        </w:rPr>
        <w:t>2</w:t>
      </w:r>
      <w:r>
        <w:rPr>
          <w:color w:val="000000"/>
          <w:sz w:val="24"/>
          <w:szCs w:val="24"/>
        </w:rPr>
        <w:t>%</w:t>
      </w:r>
    </w:p>
    <w:p w14:paraId="73F4B5FF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 w:rsidRPr="009D747A">
        <w:rPr>
          <w:b/>
          <w:color w:val="000000"/>
          <w:lang w:val="ru-RU" w:eastAsia="ru-RU"/>
        </w:rPr>
        <w:t>Условия оплаты _____________________________________________________________</w:t>
      </w:r>
    </w:p>
    <w:p w14:paraId="0DF6E6FC" w14:textId="77777777" w:rsidR="009D747A" w:rsidRDefault="009D747A" w:rsidP="009D747A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9D747A">
        <w:rPr>
          <w:b/>
          <w:color w:val="000000"/>
          <w:sz w:val="24"/>
          <w:szCs w:val="24"/>
        </w:rPr>
        <w:t>Срок поставки _________________________</w:t>
      </w:r>
      <w:r w:rsidRPr="009D747A">
        <w:rPr>
          <w:color w:val="000000"/>
          <w:sz w:val="24"/>
          <w:szCs w:val="24"/>
        </w:rPr>
        <w:t>календарных дней</w:t>
      </w:r>
      <w:r>
        <w:rPr>
          <w:b/>
          <w:color w:val="000000"/>
          <w:sz w:val="24"/>
          <w:szCs w:val="24"/>
        </w:rPr>
        <w:t xml:space="preserve"> </w:t>
      </w:r>
    </w:p>
    <w:p w14:paraId="54080206" w14:textId="77777777" w:rsidR="009D747A" w:rsidRDefault="009D747A" w:rsidP="009D747A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52428E06" w14:textId="77777777" w:rsidR="009D747A" w:rsidRDefault="009D747A" w:rsidP="009D747A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9D747A" w14:paraId="0D905FA8" w14:textId="77777777" w:rsidTr="009D747A">
        <w:trPr>
          <w:trHeight w:val="299"/>
        </w:trPr>
        <w:tc>
          <w:tcPr>
            <w:tcW w:w="4822" w:type="dxa"/>
            <w:hideMark/>
          </w:tcPr>
          <w:p w14:paraId="5E4F60F5" w14:textId="77777777" w:rsidR="009D747A" w:rsidRDefault="009D747A" w:rsidP="009D747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14:paraId="26477C9C" w14:textId="77777777" w:rsidR="009D747A" w:rsidRDefault="009D747A" w:rsidP="009D74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207" w:type="dxa"/>
            <w:hideMark/>
          </w:tcPr>
          <w:p w14:paraId="1F842BD7" w14:textId="77777777" w:rsidR="009D747A" w:rsidRDefault="009D747A" w:rsidP="009D747A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14:paraId="2C928F4E" w14:textId="77777777" w:rsidR="009D747A" w:rsidRDefault="009D747A" w:rsidP="009D747A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76B26BF9" w14:textId="77777777" w:rsidR="009D747A" w:rsidRDefault="009D747A" w:rsidP="009D747A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35E51549" w14:textId="77777777" w:rsidR="009D747A" w:rsidRDefault="009D747A" w:rsidP="009D747A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306E65AA" w14:textId="77777777" w:rsidR="009D747A" w:rsidRDefault="009D747A" w:rsidP="009D747A">
      <w:pPr>
        <w:shd w:val="clear" w:color="auto" w:fill="FFFFFF"/>
        <w:ind w:left="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М.П.</w:t>
      </w:r>
    </w:p>
    <w:p w14:paraId="163F03ED" w14:textId="77777777" w:rsidR="009D747A" w:rsidRDefault="009D747A" w:rsidP="009D747A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« ________ » _________________ 20___ г.</w:t>
      </w:r>
    </w:p>
    <w:p w14:paraId="0A86546C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5E6164FC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596C08C3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20990C4A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2A79387E" w14:textId="77777777" w:rsidR="009D747A" w:rsidRPr="00A22B8C" w:rsidRDefault="009D747A" w:rsidP="009D747A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>
        <w:rPr>
          <w:b/>
          <w:i/>
          <w:iCs/>
          <w:color w:val="000000"/>
          <w:sz w:val="24"/>
          <w:szCs w:val="24"/>
        </w:rPr>
        <w:lastRenderedPageBreak/>
        <w:t>Форма №</w:t>
      </w:r>
      <w:r>
        <w:rPr>
          <w:b/>
          <w:i/>
          <w:iCs/>
          <w:color w:val="000000"/>
          <w:sz w:val="24"/>
          <w:szCs w:val="24"/>
          <w:lang w:val="uz-Cyrl-UZ"/>
        </w:rPr>
        <w:t>6</w:t>
      </w:r>
    </w:p>
    <w:p w14:paraId="077909CD" w14:textId="77777777" w:rsidR="009D747A" w:rsidRPr="0048019C" w:rsidRDefault="009D747A" w:rsidP="009D747A">
      <w:pPr>
        <w:rPr>
          <w:b/>
          <w:bCs/>
          <w:sz w:val="24"/>
          <w:szCs w:val="24"/>
        </w:rPr>
      </w:pPr>
      <w:r w:rsidRPr="0048019C">
        <w:rPr>
          <w:b/>
          <w:bCs/>
          <w:color w:val="000000"/>
          <w:sz w:val="24"/>
          <w:szCs w:val="24"/>
        </w:rPr>
        <w:t xml:space="preserve">Таблица </w:t>
      </w:r>
      <w:r w:rsidRPr="0048019C">
        <w:rPr>
          <w:b/>
          <w:bCs/>
          <w:sz w:val="24"/>
          <w:szCs w:val="24"/>
        </w:rPr>
        <w:t xml:space="preserve">цен </w:t>
      </w:r>
      <w:r w:rsidRPr="0048019C">
        <w:rPr>
          <w:b/>
          <w:bCs/>
          <w:sz w:val="28"/>
          <w:szCs w:val="28"/>
          <w:u w:val="single"/>
        </w:rPr>
        <w:t>Лот №5 Техническая поддержка</w:t>
      </w:r>
    </w:p>
    <w:p w14:paraId="4979B0A6" w14:textId="77777777" w:rsidR="009D747A" w:rsidRDefault="009D747A" w:rsidP="009D747A">
      <w:pPr>
        <w:rPr>
          <w:b/>
          <w:bCs/>
          <w:color w:val="000000"/>
          <w:sz w:val="24"/>
          <w:szCs w:val="24"/>
        </w:rPr>
      </w:pPr>
    </w:p>
    <w:p w14:paraId="5C7AAC77" w14:textId="77777777" w:rsidR="009D747A" w:rsidRDefault="009D747A" w:rsidP="009D747A">
      <w:pPr>
        <w:shd w:val="clear" w:color="auto" w:fill="FFFFFF"/>
        <w:ind w:left="1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14:paraId="69373B1A" w14:textId="77777777" w:rsidR="009D747A" w:rsidRDefault="009D747A" w:rsidP="009D747A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</w:p>
    <w:p w14:paraId="06E3478A" w14:textId="77777777" w:rsidR="009D747A" w:rsidRDefault="009D747A" w:rsidP="009D747A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* Необходимо указать полную стоимость технической поддержки </w:t>
      </w:r>
    </w:p>
    <w:p w14:paraId="583C2C9B" w14:textId="77777777" w:rsidR="009D747A" w:rsidRDefault="009D747A" w:rsidP="009D747A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736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4880"/>
        <w:gridCol w:w="1559"/>
        <w:gridCol w:w="2835"/>
      </w:tblGrid>
      <w:tr w:rsidR="009D747A" w14:paraId="2BDBD16E" w14:textId="77777777" w:rsidTr="009D747A">
        <w:trPr>
          <w:trHeight w:val="47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82E59" w14:textId="77777777" w:rsid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6BF5B" w14:textId="77777777" w:rsid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Спецификация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7FAA6" w14:textId="77777777" w:rsid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77E0E" w14:textId="77777777" w:rsidR="009D747A" w:rsidRDefault="009D747A" w:rsidP="009D747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D747A" w14:paraId="2C4C8AB1" w14:textId="77777777" w:rsidTr="009D747A">
        <w:trPr>
          <w:trHeight w:val="90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E237B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FA33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27289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0BCED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2FAE8C35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183CB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9ADE8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168BD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BCAC4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693FD2C9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5A046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28129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1D2AA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BC9F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0AA3BF0B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65D9B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1F56D" w14:textId="77777777" w:rsidR="009D747A" w:rsidRDefault="009D747A" w:rsidP="009D747A">
            <w:pPr>
              <w:rPr>
                <w:rFonts w:eastAsia="PMingLiU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12294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84249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3957BFD2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4B847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E46DF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1B300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CE69C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16DAE307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6AA43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EB769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26B6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CFFB6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6F8C39C6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44B52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8970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7892B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61DA6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435238EB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16447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0E1AA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29ED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239E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D747A" w14:paraId="4C50B0FE" w14:textId="77777777" w:rsidTr="009D747A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E6504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61587" w14:textId="77777777" w:rsidR="009D747A" w:rsidRDefault="009D747A" w:rsidP="009D74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4DC66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7EE5F" w14:textId="77777777" w:rsidR="009D747A" w:rsidRDefault="009D747A" w:rsidP="009D74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4EA2CB20" w14:textId="77777777" w:rsidR="009D747A" w:rsidRDefault="009D747A" w:rsidP="009D747A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14:paraId="56577612" w14:textId="77777777" w:rsidR="009D747A" w:rsidRPr="009D747A" w:rsidRDefault="009D747A" w:rsidP="009D747A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Общая сумма предложения цифрами и прописью ______________________________</w:t>
      </w:r>
      <w:r>
        <w:rPr>
          <w:b/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</w:rPr>
        <w:t xml:space="preserve">с учетом </w:t>
      </w:r>
      <w:r w:rsidRPr="009D747A">
        <w:rPr>
          <w:color w:val="000000"/>
          <w:sz w:val="24"/>
          <w:szCs w:val="24"/>
        </w:rPr>
        <w:t>НДС 1</w:t>
      </w:r>
      <w:r w:rsidRPr="009D747A">
        <w:rPr>
          <w:color w:val="000000"/>
          <w:sz w:val="24"/>
          <w:szCs w:val="24"/>
          <w:lang w:val="uz-Cyrl-UZ"/>
        </w:rPr>
        <w:t>2</w:t>
      </w:r>
      <w:r w:rsidRPr="009D747A">
        <w:rPr>
          <w:color w:val="000000"/>
          <w:sz w:val="24"/>
          <w:szCs w:val="24"/>
        </w:rPr>
        <w:t>%</w:t>
      </w:r>
    </w:p>
    <w:p w14:paraId="74597C82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9D747A">
        <w:rPr>
          <w:b/>
          <w:bCs/>
          <w:color w:val="000000"/>
        </w:rPr>
        <w:t xml:space="preserve">Условия </w:t>
      </w:r>
      <w:r w:rsidRPr="009D747A">
        <w:rPr>
          <w:b/>
          <w:bCs/>
          <w:color w:val="000000"/>
          <w:lang w:val="ru-RU"/>
        </w:rPr>
        <w:t>предоставления</w:t>
      </w:r>
      <w:r w:rsidRPr="009D747A">
        <w:rPr>
          <w:b/>
          <w:bCs/>
          <w:color w:val="000000"/>
        </w:rPr>
        <w:t xml:space="preserve"> </w:t>
      </w:r>
      <w:r w:rsidRPr="009D747A">
        <w:rPr>
          <w:b/>
          <w:bCs/>
          <w:color w:val="000000"/>
          <w:lang w:val="ru-RU"/>
        </w:rPr>
        <w:t>________________________________________________________</w:t>
      </w:r>
    </w:p>
    <w:p w14:paraId="280A7D9D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9D747A">
        <w:rPr>
          <w:b/>
          <w:bCs/>
          <w:color w:val="000000"/>
          <w:lang w:val="ru-RU"/>
        </w:rPr>
        <w:t>________________________________________________________________________________</w:t>
      </w:r>
    </w:p>
    <w:p w14:paraId="3581C993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9D747A">
        <w:rPr>
          <w:b/>
          <w:bCs/>
          <w:color w:val="000000"/>
          <w:lang w:val="ru-RU"/>
        </w:rPr>
        <w:t>________________________________________________________________________________</w:t>
      </w:r>
    </w:p>
    <w:p w14:paraId="4F1EE890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9D747A">
        <w:rPr>
          <w:b/>
          <w:bCs/>
          <w:color w:val="000000"/>
          <w:lang w:val="ru-RU"/>
        </w:rPr>
        <w:t>________________________________________________________________________________</w:t>
      </w:r>
    </w:p>
    <w:p w14:paraId="6FCCC62F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</w:p>
    <w:p w14:paraId="1DDBEC2B" w14:textId="77777777" w:rsidR="009D747A" w:rsidRPr="009D747A" w:rsidRDefault="009D747A" w:rsidP="009D747A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 w:rsidRPr="009D747A">
        <w:rPr>
          <w:b/>
          <w:color w:val="000000"/>
          <w:lang w:val="ru-RU" w:eastAsia="ru-RU"/>
        </w:rPr>
        <w:t>Условия оплаты _______________________________________________________________</w:t>
      </w:r>
    </w:p>
    <w:p w14:paraId="18FFE119" w14:textId="77777777" w:rsidR="009D747A" w:rsidRPr="009D747A" w:rsidRDefault="009D747A" w:rsidP="009D747A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2B6B4DC1" w14:textId="77777777" w:rsidR="009D747A" w:rsidRPr="009D747A" w:rsidRDefault="009D747A" w:rsidP="009D747A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9D747A" w14:paraId="61B4338E" w14:textId="77777777" w:rsidTr="009D747A">
        <w:trPr>
          <w:trHeight w:val="299"/>
        </w:trPr>
        <w:tc>
          <w:tcPr>
            <w:tcW w:w="4822" w:type="dxa"/>
            <w:hideMark/>
          </w:tcPr>
          <w:p w14:paraId="4E92BE81" w14:textId="77777777" w:rsidR="009D747A" w:rsidRPr="009D747A" w:rsidRDefault="009D747A" w:rsidP="009D747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D747A"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14:paraId="6EA32916" w14:textId="77777777" w:rsidR="009D747A" w:rsidRPr="009D747A" w:rsidRDefault="009D747A" w:rsidP="009D74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D747A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207" w:type="dxa"/>
            <w:hideMark/>
          </w:tcPr>
          <w:p w14:paraId="046C231D" w14:textId="77777777" w:rsidR="009D747A" w:rsidRPr="009D747A" w:rsidRDefault="009D747A" w:rsidP="009D747A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D747A"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14:paraId="438BB539" w14:textId="77777777" w:rsidR="009D747A" w:rsidRDefault="009D747A" w:rsidP="009D747A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9D747A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592AC559" w14:textId="77777777" w:rsidR="009D747A" w:rsidRDefault="009D747A" w:rsidP="009D747A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58E1BD59" w14:textId="77777777" w:rsidR="009D747A" w:rsidRDefault="009D747A" w:rsidP="009D747A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6729ED40" w14:textId="77777777" w:rsidR="009D747A" w:rsidRDefault="009D747A" w:rsidP="009D747A">
      <w:pPr>
        <w:shd w:val="clear" w:color="auto" w:fill="FFFFFF"/>
        <w:ind w:left="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М.П.</w:t>
      </w:r>
    </w:p>
    <w:p w14:paraId="4E7F9BFF" w14:textId="77777777" w:rsidR="009D747A" w:rsidRDefault="009D747A" w:rsidP="009D747A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« ________ » _________________ 20___ г.</w:t>
      </w:r>
    </w:p>
    <w:p w14:paraId="1090671F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0ED0CFCE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7BC0C682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7CF22715" w14:textId="77777777" w:rsidR="009D747A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70D25925" w14:textId="77777777" w:rsidR="009D747A" w:rsidRPr="00C63200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  <w:lang w:val="uz-Cyrl-UZ"/>
        </w:rPr>
      </w:pPr>
      <w:r w:rsidRPr="00C63200">
        <w:rPr>
          <w:b/>
          <w:bCs/>
          <w:i/>
          <w:iCs/>
          <w:sz w:val="24"/>
          <w:szCs w:val="24"/>
        </w:rPr>
        <w:t>Форма №</w:t>
      </w:r>
      <w:r w:rsidRPr="00C63200">
        <w:rPr>
          <w:b/>
          <w:bCs/>
          <w:i/>
          <w:iCs/>
          <w:sz w:val="24"/>
          <w:szCs w:val="24"/>
          <w:lang w:val="uz-Cyrl-UZ"/>
        </w:rPr>
        <w:t>7</w:t>
      </w:r>
    </w:p>
    <w:p w14:paraId="50B2DED8" w14:textId="77777777" w:rsidR="009D747A" w:rsidRPr="00C63200" w:rsidRDefault="009D747A" w:rsidP="009D747A">
      <w:pPr>
        <w:ind w:left="-120" w:right="-606"/>
        <w:jc w:val="center"/>
        <w:rPr>
          <w:b/>
          <w:bCs/>
          <w:i/>
          <w:iCs/>
          <w:sz w:val="24"/>
          <w:szCs w:val="24"/>
          <w:lang w:val="uz-Cyrl-UZ"/>
        </w:rPr>
      </w:pPr>
      <w:r w:rsidRPr="00C63200">
        <w:rPr>
          <w:b/>
          <w:bCs/>
          <w:i/>
          <w:iCs/>
          <w:sz w:val="24"/>
          <w:szCs w:val="24"/>
          <w:lang w:val="uz-Cyrl-UZ"/>
        </w:rPr>
        <w:t>Доверенность</w:t>
      </w:r>
    </w:p>
    <w:p w14:paraId="791BEECA" w14:textId="77777777" w:rsidR="009D747A" w:rsidRPr="00C63200" w:rsidRDefault="009D747A" w:rsidP="009D747A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14:paraId="3FA4B1EB" w14:textId="77777777" w:rsidR="009D747A" w:rsidRPr="00C63200" w:rsidRDefault="009D747A" w:rsidP="009D747A">
      <w:pPr>
        <w:shd w:val="clear" w:color="auto" w:fill="FFFFFF"/>
        <w:ind w:left="5"/>
        <w:rPr>
          <w:bCs/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>Кому:</w:t>
      </w:r>
      <w:r w:rsidRPr="00C63200">
        <w:rPr>
          <w:bCs/>
          <w:i/>
          <w:iCs/>
          <w:sz w:val="24"/>
          <w:szCs w:val="24"/>
        </w:rPr>
        <w:t xml:space="preserve"> Тендерной Комиссии</w:t>
      </w:r>
    </w:p>
    <w:p w14:paraId="2C4A6C00" w14:textId="77777777" w:rsidR="009D747A" w:rsidRPr="00C63200" w:rsidRDefault="009D747A" w:rsidP="009D747A">
      <w:pPr>
        <w:ind w:left="-120" w:right="-606"/>
        <w:jc w:val="both"/>
        <w:rPr>
          <w:b/>
          <w:bCs/>
          <w:i/>
          <w:iCs/>
          <w:sz w:val="24"/>
          <w:szCs w:val="24"/>
          <w:lang w:val="uz-Cyrl-UZ"/>
        </w:rPr>
      </w:pPr>
      <w:r w:rsidRPr="00C63200">
        <w:rPr>
          <w:b/>
          <w:color w:val="000000"/>
          <w:spacing w:val="6"/>
          <w:sz w:val="24"/>
          <w:szCs w:val="24"/>
        </w:rPr>
        <w:t xml:space="preserve">  № </w:t>
      </w:r>
    </w:p>
    <w:p w14:paraId="3E1DF77E" w14:textId="77777777" w:rsidR="009D747A" w:rsidRPr="00C63200" w:rsidRDefault="009D747A" w:rsidP="009D747A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14:paraId="1EAC7F28" w14:textId="77777777" w:rsidR="009D747A" w:rsidRPr="00C63200" w:rsidRDefault="009D747A" w:rsidP="009D747A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14:paraId="5A96E7F6" w14:textId="77777777" w:rsidR="009D747A" w:rsidRPr="00C63200" w:rsidRDefault="009D747A" w:rsidP="009D747A">
      <w:pPr>
        <w:shd w:val="clear" w:color="auto" w:fill="FFFFFF"/>
        <w:jc w:val="both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>«_______________________»</w:t>
      </w:r>
    </w:p>
    <w:p w14:paraId="6A4DBEAD" w14:textId="77777777" w:rsidR="009D747A" w:rsidRPr="00C63200" w:rsidRDefault="009D747A" w:rsidP="009D747A">
      <w:pPr>
        <w:shd w:val="clear" w:color="auto" w:fill="FFFFFF"/>
        <w:jc w:val="both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 xml:space="preserve"> (наименование участника), </w:t>
      </w:r>
      <w:r w:rsidRPr="00C63200">
        <w:rPr>
          <w:color w:val="000000"/>
          <w:sz w:val="24"/>
          <w:szCs w:val="24"/>
        </w:rPr>
        <w:t xml:space="preserve">являясь участником </w:t>
      </w:r>
      <w:r w:rsidRPr="00C63200">
        <w:rPr>
          <w:b/>
          <w:color w:val="000000"/>
          <w:sz w:val="24"/>
          <w:szCs w:val="24"/>
        </w:rPr>
        <w:t xml:space="preserve">Тендера № </w:t>
      </w:r>
      <w:r w:rsidRPr="00C63200">
        <w:rPr>
          <w:b/>
          <w:spacing w:val="6"/>
          <w:sz w:val="24"/>
          <w:szCs w:val="24"/>
        </w:rPr>
        <w:t>____________</w:t>
      </w:r>
      <w:r w:rsidRPr="00C63200">
        <w:rPr>
          <w:color w:val="000000"/>
          <w:sz w:val="24"/>
          <w:szCs w:val="24"/>
        </w:rPr>
        <w:t xml:space="preserve">, настоящим доверяет __________________________ </w:t>
      </w:r>
      <w:r w:rsidRPr="00C63200">
        <w:rPr>
          <w:i/>
          <w:iCs/>
          <w:color w:val="000000"/>
          <w:sz w:val="24"/>
          <w:szCs w:val="24"/>
        </w:rPr>
        <w:t>(имя, адрес и контактные данные Агента)</w:t>
      </w:r>
    </w:p>
    <w:p w14:paraId="4398EBC8" w14:textId="77777777" w:rsidR="009D747A" w:rsidRPr="00C63200" w:rsidRDefault="009D747A" w:rsidP="009D747A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14:paraId="5C9A37F0" w14:textId="77777777" w:rsidR="009D747A" w:rsidRPr="00C63200" w:rsidRDefault="009D747A" w:rsidP="009D747A">
      <w:pPr>
        <w:shd w:val="clear" w:color="auto" w:fill="FFFFFF"/>
        <w:jc w:val="both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>(далее указать нужное/ые)</w:t>
      </w:r>
    </w:p>
    <w:p w14:paraId="2360DBB0" w14:textId="77777777" w:rsidR="009D747A" w:rsidRPr="00C63200" w:rsidRDefault="009D747A" w:rsidP="009D747A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а)</w:t>
      </w:r>
      <w:r w:rsidRPr="00C63200">
        <w:rPr>
          <w:color w:val="000000"/>
          <w:sz w:val="24"/>
          <w:szCs w:val="24"/>
        </w:rPr>
        <w:tab/>
        <w:t>представить тендерное предложение;</w:t>
      </w:r>
    </w:p>
    <w:p w14:paraId="55D8BF2F" w14:textId="77777777" w:rsidR="009D747A" w:rsidRPr="00C63200" w:rsidRDefault="009D747A" w:rsidP="009D747A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б)</w:t>
      </w:r>
      <w:r w:rsidRPr="00C63200">
        <w:rPr>
          <w:color w:val="000000"/>
          <w:sz w:val="24"/>
          <w:szCs w:val="24"/>
        </w:rPr>
        <w:tab/>
        <w:t>проводить переговоры с Организаторами торгов (тендерная комиссия, уполномоченное лицо);</w:t>
      </w:r>
    </w:p>
    <w:p w14:paraId="772B5C84" w14:textId="77777777" w:rsidR="009D747A" w:rsidRPr="00C63200" w:rsidRDefault="009D747A" w:rsidP="009D747A">
      <w:pPr>
        <w:shd w:val="clear" w:color="auto" w:fill="FFFFFF"/>
        <w:tabs>
          <w:tab w:val="left" w:pos="826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в)</w:t>
      </w:r>
      <w:r w:rsidRPr="00C63200">
        <w:rPr>
          <w:color w:val="000000"/>
          <w:sz w:val="24"/>
          <w:szCs w:val="24"/>
        </w:rPr>
        <w:tab/>
        <w:t>подписать тендерное предложение;</w:t>
      </w:r>
    </w:p>
    <w:p w14:paraId="55892A1D" w14:textId="77777777" w:rsidR="009D747A" w:rsidRPr="00C63200" w:rsidRDefault="009D747A" w:rsidP="009D747A">
      <w:pPr>
        <w:shd w:val="clear" w:color="auto" w:fill="FFFFFF"/>
        <w:tabs>
          <w:tab w:val="left" w:pos="826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г)</w:t>
      </w:r>
      <w:r w:rsidRPr="00C63200">
        <w:rPr>
          <w:color w:val="000000"/>
          <w:sz w:val="24"/>
          <w:szCs w:val="24"/>
        </w:rPr>
        <w:tab/>
        <w:t>подписать контракт;</w:t>
      </w:r>
    </w:p>
    <w:p w14:paraId="0A21859C" w14:textId="77777777" w:rsidR="009D747A" w:rsidRPr="00C63200" w:rsidRDefault="009D747A" w:rsidP="009D747A">
      <w:pPr>
        <w:shd w:val="clear" w:color="auto" w:fill="FFFFFF"/>
        <w:tabs>
          <w:tab w:val="left" w:leader="underscore" w:pos="8050"/>
        </w:tabs>
        <w:jc w:val="both"/>
        <w:rPr>
          <w:color w:val="000000"/>
          <w:sz w:val="24"/>
          <w:szCs w:val="24"/>
        </w:rPr>
      </w:pPr>
    </w:p>
    <w:p w14:paraId="430F7ACD" w14:textId="77777777" w:rsidR="009D747A" w:rsidRPr="00C63200" w:rsidRDefault="009D747A" w:rsidP="009D747A">
      <w:pPr>
        <w:shd w:val="clear" w:color="auto" w:fill="FFFFFF"/>
        <w:tabs>
          <w:tab w:val="left" w:leader="underscore" w:pos="8050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Подпись лица, получившего настоящую доверенность, __________________ удостоверяем.</w:t>
      </w:r>
    </w:p>
    <w:p w14:paraId="43E6EF1A" w14:textId="77777777" w:rsidR="009D747A" w:rsidRPr="00C63200" w:rsidRDefault="009D747A" w:rsidP="009D747A">
      <w:pPr>
        <w:shd w:val="clear" w:color="auto" w:fill="FFFFFF"/>
        <w:tabs>
          <w:tab w:val="left" w:leader="underscore" w:pos="7114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Срок действия Доверенности ________________________.</w:t>
      </w:r>
    </w:p>
    <w:p w14:paraId="0D6F901D" w14:textId="77777777" w:rsidR="009D747A" w:rsidRPr="00C63200" w:rsidRDefault="009D747A" w:rsidP="009D747A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BF86FF2" w14:textId="77777777" w:rsidR="009D747A" w:rsidRPr="00C63200" w:rsidRDefault="009D747A" w:rsidP="009D747A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 выдачи: «____» __________ 20____ г.</w:t>
      </w:r>
    </w:p>
    <w:p w14:paraId="54EB4E5C" w14:textId="77777777" w:rsidR="009D747A" w:rsidRPr="00C63200" w:rsidRDefault="009D747A" w:rsidP="009D747A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D747A" w:rsidRPr="00C63200" w14:paraId="36F5349F" w14:textId="77777777" w:rsidTr="009D747A">
        <w:trPr>
          <w:trHeight w:val="299"/>
        </w:trPr>
        <w:tc>
          <w:tcPr>
            <w:tcW w:w="5103" w:type="dxa"/>
          </w:tcPr>
          <w:p w14:paraId="622A0925" w14:textId="77777777" w:rsidR="009D747A" w:rsidRPr="00C63200" w:rsidRDefault="009D747A" w:rsidP="009D747A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</w:t>
            </w:r>
          </w:p>
          <w:p w14:paraId="01ADB599" w14:textId="77777777" w:rsidR="009D747A" w:rsidRPr="00C63200" w:rsidRDefault="009D747A" w:rsidP="009D74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</w:tcPr>
          <w:p w14:paraId="001C6A4E" w14:textId="77777777" w:rsidR="009D747A" w:rsidRPr="00C63200" w:rsidRDefault="009D747A" w:rsidP="009D747A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14:paraId="5D26DCE5" w14:textId="77777777" w:rsidR="009D747A" w:rsidRPr="00C63200" w:rsidRDefault="009D747A" w:rsidP="009D747A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77F095DE" w14:textId="77777777" w:rsidR="009D747A" w:rsidRPr="00C63200" w:rsidRDefault="009D747A" w:rsidP="009D747A">
      <w:pPr>
        <w:shd w:val="clear" w:color="auto" w:fill="FFFFFF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tbl>
      <w:tblPr>
        <w:tblW w:w="0" w:type="auto"/>
        <w:tblInd w:w="2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43"/>
      </w:tblGrid>
      <w:tr w:rsidR="009D747A" w:rsidRPr="00C63200" w14:paraId="4EC924A1" w14:textId="77777777" w:rsidTr="009D747A">
        <w:trPr>
          <w:trHeight w:val="100"/>
        </w:trPr>
        <w:tc>
          <w:tcPr>
            <w:tcW w:w="1728" w:type="dxa"/>
          </w:tcPr>
          <w:p w14:paraId="63B26B3E" w14:textId="77777777" w:rsidR="009D747A" w:rsidRPr="00C63200" w:rsidRDefault="009D747A" w:rsidP="009D747A">
            <w:pPr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Дата:«____»___________20__г.</w:t>
            </w:r>
          </w:p>
        </w:tc>
      </w:tr>
    </w:tbl>
    <w:p w14:paraId="158F1F0A" w14:textId="77777777" w:rsidR="009D747A" w:rsidRPr="00C63200" w:rsidRDefault="009D747A" w:rsidP="009D747A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2EA68159" w14:textId="77777777" w:rsidR="009D747A" w:rsidRPr="00C63200" w:rsidRDefault="009D747A" w:rsidP="009D747A">
      <w:pPr>
        <w:rPr>
          <w:sz w:val="24"/>
          <w:szCs w:val="24"/>
        </w:rPr>
      </w:pPr>
    </w:p>
    <w:p w14:paraId="44BD0E72" w14:textId="77777777" w:rsidR="009D747A" w:rsidRPr="00C63200" w:rsidRDefault="009D747A" w:rsidP="009D747A">
      <w:pPr>
        <w:rPr>
          <w:sz w:val="24"/>
          <w:szCs w:val="24"/>
        </w:rPr>
      </w:pPr>
    </w:p>
    <w:p w14:paraId="23E00076" w14:textId="77777777" w:rsidR="009D747A" w:rsidRPr="00C63200" w:rsidRDefault="009D747A" w:rsidP="009D747A">
      <w:pPr>
        <w:rPr>
          <w:sz w:val="24"/>
          <w:szCs w:val="24"/>
        </w:rPr>
      </w:pPr>
    </w:p>
    <w:p w14:paraId="637E688F" w14:textId="77777777" w:rsidR="009D747A" w:rsidRPr="00C63200" w:rsidRDefault="009D747A" w:rsidP="009D747A">
      <w:pPr>
        <w:rPr>
          <w:sz w:val="24"/>
          <w:szCs w:val="24"/>
        </w:rPr>
      </w:pPr>
    </w:p>
    <w:p w14:paraId="037E30E9" w14:textId="77777777" w:rsidR="009D747A" w:rsidRPr="00C63200" w:rsidRDefault="009D747A" w:rsidP="009D747A">
      <w:pPr>
        <w:rPr>
          <w:sz w:val="24"/>
          <w:szCs w:val="24"/>
        </w:rPr>
      </w:pPr>
    </w:p>
    <w:p w14:paraId="1B2710E5" w14:textId="77777777" w:rsidR="009D747A" w:rsidRPr="00C63200" w:rsidRDefault="009D747A" w:rsidP="009D747A">
      <w:pPr>
        <w:rPr>
          <w:sz w:val="24"/>
          <w:szCs w:val="24"/>
        </w:rPr>
      </w:pPr>
    </w:p>
    <w:p w14:paraId="44BFE826" w14:textId="77777777" w:rsidR="009D747A" w:rsidRPr="00C63200" w:rsidRDefault="009D747A" w:rsidP="009D747A">
      <w:pPr>
        <w:rPr>
          <w:sz w:val="24"/>
          <w:szCs w:val="24"/>
        </w:rPr>
      </w:pPr>
    </w:p>
    <w:p w14:paraId="1139D42C" w14:textId="77777777" w:rsidR="009D747A" w:rsidRPr="00C63200" w:rsidRDefault="009D747A" w:rsidP="009D747A">
      <w:pPr>
        <w:rPr>
          <w:sz w:val="24"/>
          <w:szCs w:val="24"/>
        </w:rPr>
      </w:pPr>
    </w:p>
    <w:p w14:paraId="728D51B5" w14:textId="77777777" w:rsidR="009D747A" w:rsidRPr="00C63200" w:rsidRDefault="009D747A" w:rsidP="009D747A">
      <w:pPr>
        <w:rPr>
          <w:sz w:val="24"/>
          <w:szCs w:val="24"/>
        </w:rPr>
      </w:pPr>
    </w:p>
    <w:p w14:paraId="32846FA9" w14:textId="77777777" w:rsidR="009D747A" w:rsidRPr="00C63200" w:rsidRDefault="009D747A" w:rsidP="009D747A">
      <w:pPr>
        <w:rPr>
          <w:sz w:val="24"/>
          <w:szCs w:val="24"/>
        </w:rPr>
      </w:pPr>
    </w:p>
    <w:p w14:paraId="1DBC773F" w14:textId="77777777" w:rsidR="009D747A" w:rsidRPr="00C63200" w:rsidRDefault="009D747A" w:rsidP="009D747A">
      <w:pPr>
        <w:rPr>
          <w:sz w:val="24"/>
          <w:szCs w:val="24"/>
        </w:rPr>
      </w:pPr>
    </w:p>
    <w:p w14:paraId="62375EFC" w14:textId="77777777" w:rsidR="009D747A" w:rsidRPr="00C63200" w:rsidRDefault="009D747A" w:rsidP="009D747A">
      <w:pPr>
        <w:rPr>
          <w:sz w:val="24"/>
          <w:szCs w:val="24"/>
        </w:rPr>
      </w:pPr>
    </w:p>
    <w:p w14:paraId="0143E51C" w14:textId="77777777" w:rsidR="009D747A" w:rsidRPr="00C63200" w:rsidRDefault="009D747A" w:rsidP="009D747A">
      <w:pPr>
        <w:rPr>
          <w:sz w:val="24"/>
          <w:szCs w:val="24"/>
        </w:rPr>
      </w:pPr>
    </w:p>
    <w:p w14:paraId="24B90471" w14:textId="77777777" w:rsidR="009D747A" w:rsidRPr="00C63200" w:rsidRDefault="009D747A" w:rsidP="009D747A">
      <w:pPr>
        <w:rPr>
          <w:sz w:val="24"/>
          <w:szCs w:val="24"/>
        </w:rPr>
      </w:pPr>
    </w:p>
    <w:p w14:paraId="68EC2F67" w14:textId="77777777" w:rsidR="009D747A" w:rsidRPr="00C63200" w:rsidRDefault="009D747A" w:rsidP="009D747A">
      <w:pPr>
        <w:rPr>
          <w:sz w:val="24"/>
          <w:szCs w:val="24"/>
        </w:rPr>
      </w:pPr>
    </w:p>
    <w:p w14:paraId="47E36B48" w14:textId="77777777" w:rsidR="009D747A" w:rsidRPr="00C63200" w:rsidRDefault="009D747A" w:rsidP="009D747A">
      <w:pPr>
        <w:rPr>
          <w:sz w:val="24"/>
          <w:szCs w:val="24"/>
        </w:rPr>
      </w:pPr>
    </w:p>
    <w:p w14:paraId="7A9777AE" w14:textId="77777777" w:rsidR="009D747A" w:rsidRPr="00C63200" w:rsidRDefault="009D747A" w:rsidP="009D747A">
      <w:pPr>
        <w:rPr>
          <w:sz w:val="24"/>
          <w:szCs w:val="24"/>
        </w:rPr>
      </w:pPr>
    </w:p>
    <w:p w14:paraId="1FD735D7" w14:textId="77777777" w:rsidR="009D747A" w:rsidRPr="00C63200" w:rsidRDefault="009D747A" w:rsidP="009D747A">
      <w:pPr>
        <w:rPr>
          <w:sz w:val="24"/>
          <w:szCs w:val="24"/>
        </w:rPr>
      </w:pPr>
    </w:p>
    <w:p w14:paraId="1E3934AD" w14:textId="77777777" w:rsidR="009D747A" w:rsidRPr="00C63200" w:rsidRDefault="009D747A" w:rsidP="009D747A">
      <w:pPr>
        <w:rPr>
          <w:sz w:val="24"/>
          <w:szCs w:val="24"/>
        </w:rPr>
      </w:pPr>
    </w:p>
    <w:p w14:paraId="13A693D6" w14:textId="77777777" w:rsidR="009D747A" w:rsidRPr="00C63200" w:rsidRDefault="009D747A" w:rsidP="009D747A">
      <w:pPr>
        <w:rPr>
          <w:sz w:val="24"/>
          <w:szCs w:val="24"/>
        </w:rPr>
      </w:pPr>
    </w:p>
    <w:p w14:paraId="78823B0D" w14:textId="77777777" w:rsidR="009D747A" w:rsidRPr="00C63200" w:rsidRDefault="009D747A" w:rsidP="009D747A">
      <w:pPr>
        <w:rPr>
          <w:sz w:val="24"/>
          <w:szCs w:val="24"/>
        </w:rPr>
      </w:pPr>
    </w:p>
    <w:p w14:paraId="37205869" w14:textId="77777777" w:rsidR="009D747A" w:rsidRPr="00C63200" w:rsidRDefault="009D747A" w:rsidP="009D747A">
      <w:pPr>
        <w:rPr>
          <w:sz w:val="24"/>
          <w:szCs w:val="24"/>
        </w:rPr>
      </w:pPr>
    </w:p>
    <w:p w14:paraId="6EEC8331" w14:textId="77777777" w:rsidR="009D747A" w:rsidRPr="00C63200" w:rsidRDefault="009D747A" w:rsidP="009D747A">
      <w:pPr>
        <w:rPr>
          <w:sz w:val="24"/>
          <w:szCs w:val="24"/>
        </w:rPr>
      </w:pPr>
    </w:p>
    <w:p w14:paraId="0271E0D9" w14:textId="77777777" w:rsidR="009D747A" w:rsidRPr="00C63200" w:rsidRDefault="009D747A" w:rsidP="009D747A">
      <w:pPr>
        <w:rPr>
          <w:sz w:val="24"/>
          <w:szCs w:val="24"/>
        </w:rPr>
      </w:pPr>
    </w:p>
    <w:p w14:paraId="65CB83A0" w14:textId="77777777" w:rsidR="009D747A" w:rsidRDefault="009D747A" w:rsidP="009D747A">
      <w:pPr>
        <w:rPr>
          <w:sz w:val="24"/>
          <w:szCs w:val="24"/>
        </w:rPr>
      </w:pPr>
    </w:p>
    <w:p w14:paraId="4B858411" w14:textId="77777777" w:rsidR="009D747A" w:rsidRPr="00C63200" w:rsidRDefault="009D747A" w:rsidP="009D747A">
      <w:pPr>
        <w:rPr>
          <w:sz w:val="24"/>
          <w:szCs w:val="24"/>
        </w:rPr>
      </w:pPr>
    </w:p>
    <w:p w14:paraId="5C286314" w14:textId="77777777" w:rsidR="009D747A" w:rsidRPr="00C63200" w:rsidRDefault="009D747A" w:rsidP="009D747A">
      <w:pPr>
        <w:rPr>
          <w:b/>
          <w:i/>
          <w:sz w:val="24"/>
          <w:szCs w:val="24"/>
        </w:rPr>
      </w:pPr>
      <w:r w:rsidRPr="00C63200">
        <w:rPr>
          <w:b/>
          <w:i/>
          <w:sz w:val="24"/>
          <w:szCs w:val="24"/>
        </w:rPr>
        <w:t>Форма №8</w:t>
      </w:r>
    </w:p>
    <w:p w14:paraId="146DED7B" w14:textId="77777777" w:rsidR="009D747A" w:rsidRPr="00C63200" w:rsidRDefault="009D747A" w:rsidP="009D747A">
      <w:pPr>
        <w:rPr>
          <w:sz w:val="24"/>
          <w:szCs w:val="24"/>
        </w:rPr>
      </w:pPr>
    </w:p>
    <w:p w14:paraId="583C3AC9" w14:textId="77777777" w:rsidR="009D747A" w:rsidRPr="00C63200" w:rsidRDefault="009D747A" w:rsidP="009D747A">
      <w:pPr>
        <w:rPr>
          <w:sz w:val="24"/>
          <w:szCs w:val="24"/>
        </w:rPr>
      </w:pPr>
      <w:r w:rsidRPr="00C63200">
        <w:rPr>
          <w:sz w:val="24"/>
          <w:szCs w:val="24"/>
        </w:rPr>
        <w:t xml:space="preserve">НА ФИРМЕННОМ БЛАНКЕ УЧАСТНИКА </w:t>
      </w:r>
    </w:p>
    <w:p w14:paraId="19A80637" w14:textId="77777777" w:rsidR="009D747A" w:rsidRPr="00C63200" w:rsidRDefault="009D747A" w:rsidP="009D747A">
      <w:pPr>
        <w:rPr>
          <w:sz w:val="24"/>
          <w:szCs w:val="24"/>
        </w:rPr>
      </w:pPr>
    </w:p>
    <w:p w14:paraId="5E03339C" w14:textId="77777777" w:rsidR="009D747A" w:rsidRPr="00C63200" w:rsidRDefault="009D747A" w:rsidP="009D747A">
      <w:pPr>
        <w:rPr>
          <w:sz w:val="24"/>
          <w:szCs w:val="24"/>
        </w:rPr>
      </w:pPr>
      <w:r w:rsidRPr="00C63200">
        <w:rPr>
          <w:sz w:val="24"/>
          <w:szCs w:val="24"/>
        </w:rPr>
        <w:t>№:</w:t>
      </w:r>
      <w:r w:rsidRPr="00CC7017">
        <w:rPr>
          <w:b/>
          <w:color w:val="000000"/>
          <w:spacing w:val="6"/>
          <w:sz w:val="24"/>
          <w:szCs w:val="24"/>
        </w:rPr>
        <w:t xml:space="preserve"> </w:t>
      </w:r>
    </w:p>
    <w:p w14:paraId="3BDFDA63" w14:textId="77777777" w:rsidR="009D747A" w:rsidRPr="00C63200" w:rsidRDefault="009D747A" w:rsidP="009D747A">
      <w:pPr>
        <w:rPr>
          <w:sz w:val="24"/>
          <w:szCs w:val="24"/>
        </w:rPr>
      </w:pPr>
      <w:r w:rsidRPr="00C63200">
        <w:rPr>
          <w:sz w:val="24"/>
          <w:szCs w:val="24"/>
        </w:rPr>
        <w:t xml:space="preserve">Дата: _______ </w:t>
      </w:r>
    </w:p>
    <w:p w14:paraId="15C9E554" w14:textId="77777777" w:rsidR="009D747A" w:rsidRPr="00C63200" w:rsidRDefault="009D747A" w:rsidP="009D747A">
      <w:pPr>
        <w:rPr>
          <w:sz w:val="24"/>
          <w:szCs w:val="24"/>
        </w:rPr>
      </w:pPr>
    </w:p>
    <w:p w14:paraId="7D6F876D" w14:textId="77777777" w:rsidR="009D747A" w:rsidRPr="00C63200" w:rsidRDefault="009D747A" w:rsidP="009D747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Тендерная</w:t>
      </w:r>
      <w:r w:rsidRPr="00C63200">
        <w:rPr>
          <w:b/>
          <w:sz w:val="24"/>
          <w:szCs w:val="24"/>
        </w:rPr>
        <w:t xml:space="preserve"> комиссия </w:t>
      </w:r>
    </w:p>
    <w:p w14:paraId="3AAB5E7A" w14:textId="77777777" w:rsidR="009D747A" w:rsidRPr="00C63200" w:rsidRDefault="009D747A" w:rsidP="009D747A">
      <w:pPr>
        <w:jc w:val="center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>ГАРАНТИЙНОЕ ПИСЬМО</w:t>
      </w:r>
    </w:p>
    <w:p w14:paraId="5B544E27" w14:textId="77777777" w:rsidR="009D747A" w:rsidRPr="00C63200" w:rsidRDefault="009D747A" w:rsidP="009D747A">
      <w:pPr>
        <w:rPr>
          <w:sz w:val="24"/>
          <w:szCs w:val="24"/>
        </w:rPr>
      </w:pPr>
    </w:p>
    <w:p w14:paraId="4C471438" w14:textId="77777777" w:rsidR="009D747A" w:rsidRPr="00C63200" w:rsidRDefault="009D747A" w:rsidP="009D747A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Настоящим письмом подтверждаем, что компания ___________________________: (наименование компании) - не находится в стадии реорганизации, ликвидации или банкротства. </w:t>
      </w:r>
    </w:p>
    <w:p w14:paraId="5DDF9151" w14:textId="77777777" w:rsidR="009D747A" w:rsidRPr="00C63200" w:rsidRDefault="009D747A" w:rsidP="009D747A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- не находится в состоянии судебного или арбитражного разбирательства с (наименование заказчика) </w:t>
      </w:r>
    </w:p>
    <w:p w14:paraId="64D6BC9F" w14:textId="77777777" w:rsidR="009D747A" w:rsidRPr="00C63200" w:rsidRDefault="009D747A" w:rsidP="009D747A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- отсутствуют ненадлежащим образом исполненные обязательства по ранее заключенным договорам </w:t>
      </w:r>
    </w:p>
    <w:p w14:paraId="1D0F04B1" w14:textId="77777777" w:rsidR="009D747A" w:rsidRPr="00C63200" w:rsidRDefault="009D747A" w:rsidP="009D747A">
      <w:pPr>
        <w:jc w:val="both"/>
        <w:rPr>
          <w:sz w:val="24"/>
          <w:szCs w:val="24"/>
        </w:rPr>
      </w:pPr>
    </w:p>
    <w:p w14:paraId="6433C77A" w14:textId="77777777" w:rsidR="009D747A" w:rsidRPr="00C63200" w:rsidRDefault="009D747A" w:rsidP="009D747A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Подписи: </w:t>
      </w:r>
    </w:p>
    <w:p w14:paraId="3178709B" w14:textId="77777777" w:rsidR="009D747A" w:rsidRPr="00C63200" w:rsidRDefault="009D747A" w:rsidP="009D747A">
      <w:pPr>
        <w:jc w:val="both"/>
        <w:rPr>
          <w:sz w:val="24"/>
          <w:szCs w:val="24"/>
        </w:rPr>
      </w:pPr>
    </w:p>
    <w:p w14:paraId="7484C99D" w14:textId="77777777" w:rsidR="009D747A" w:rsidRPr="00C63200" w:rsidRDefault="009D747A" w:rsidP="009D747A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Ф.И.О. руководителя _______________ </w:t>
      </w:r>
    </w:p>
    <w:p w14:paraId="25378E0A" w14:textId="77777777" w:rsidR="009D747A" w:rsidRPr="00C63200" w:rsidRDefault="009D747A" w:rsidP="009D747A">
      <w:pPr>
        <w:jc w:val="both"/>
        <w:rPr>
          <w:sz w:val="24"/>
          <w:szCs w:val="24"/>
        </w:rPr>
      </w:pPr>
    </w:p>
    <w:p w14:paraId="5F50CECD" w14:textId="77777777" w:rsidR="009D747A" w:rsidRPr="00C63200" w:rsidRDefault="009D747A" w:rsidP="009D747A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Ф.И.О. главного бухгалтера (начальника финансового отдела) ______________ </w:t>
      </w:r>
    </w:p>
    <w:p w14:paraId="3A1A7F04" w14:textId="77777777" w:rsidR="009D747A" w:rsidRPr="00C63200" w:rsidRDefault="009D747A" w:rsidP="009D747A">
      <w:pPr>
        <w:jc w:val="both"/>
        <w:rPr>
          <w:sz w:val="24"/>
          <w:szCs w:val="24"/>
        </w:rPr>
      </w:pPr>
    </w:p>
    <w:p w14:paraId="25878F8D" w14:textId="77777777" w:rsidR="009D747A" w:rsidRPr="00C63200" w:rsidRDefault="009D747A" w:rsidP="009D747A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>Ф.И.О. юриста ____________________ Место печати</w:t>
      </w:r>
    </w:p>
    <w:p w14:paraId="5C9AD88E" w14:textId="77777777" w:rsidR="009D747A" w:rsidRPr="00C63200" w:rsidRDefault="009D747A" w:rsidP="009D747A">
      <w:pPr>
        <w:rPr>
          <w:sz w:val="24"/>
          <w:szCs w:val="24"/>
        </w:rPr>
      </w:pPr>
    </w:p>
    <w:p w14:paraId="3B72B29A" w14:textId="77777777" w:rsidR="009D747A" w:rsidRPr="00C63200" w:rsidRDefault="009D747A" w:rsidP="009D747A">
      <w:pPr>
        <w:rPr>
          <w:sz w:val="24"/>
          <w:szCs w:val="24"/>
        </w:rPr>
      </w:pPr>
    </w:p>
    <w:p w14:paraId="3A3A90D1" w14:textId="77777777" w:rsidR="009D747A" w:rsidRPr="00C63200" w:rsidRDefault="009D747A" w:rsidP="009D747A">
      <w:pPr>
        <w:rPr>
          <w:sz w:val="24"/>
          <w:szCs w:val="24"/>
        </w:rPr>
      </w:pPr>
    </w:p>
    <w:p w14:paraId="73D277B7" w14:textId="77777777" w:rsidR="009D747A" w:rsidRPr="00C63200" w:rsidRDefault="009D747A" w:rsidP="009D747A">
      <w:pPr>
        <w:rPr>
          <w:sz w:val="24"/>
          <w:szCs w:val="24"/>
        </w:rPr>
      </w:pPr>
    </w:p>
    <w:p w14:paraId="6C47A6DB" w14:textId="77777777" w:rsidR="009D747A" w:rsidRPr="00C63200" w:rsidRDefault="009D747A" w:rsidP="009D747A">
      <w:pPr>
        <w:rPr>
          <w:sz w:val="24"/>
          <w:szCs w:val="24"/>
        </w:rPr>
      </w:pPr>
    </w:p>
    <w:p w14:paraId="13D917AC" w14:textId="77777777" w:rsidR="009D747A" w:rsidRPr="00C63200" w:rsidRDefault="009D747A" w:rsidP="009D747A">
      <w:pPr>
        <w:rPr>
          <w:sz w:val="24"/>
          <w:szCs w:val="24"/>
        </w:rPr>
      </w:pPr>
    </w:p>
    <w:p w14:paraId="0A6DDB8F" w14:textId="77777777" w:rsidR="009D747A" w:rsidRPr="00C63200" w:rsidRDefault="009D747A" w:rsidP="009D747A">
      <w:pPr>
        <w:rPr>
          <w:sz w:val="24"/>
          <w:szCs w:val="24"/>
        </w:rPr>
      </w:pPr>
    </w:p>
    <w:p w14:paraId="338CA7A9" w14:textId="77777777" w:rsidR="009D747A" w:rsidRPr="00C63200" w:rsidRDefault="009D747A" w:rsidP="009D747A">
      <w:pPr>
        <w:rPr>
          <w:sz w:val="24"/>
          <w:szCs w:val="24"/>
        </w:rPr>
      </w:pPr>
    </w:p>
    <w:p w14:paraId="3608C667" w14:textId="77777777" w:rsidR="009D747A" w:rsidRPr="00C63200" w:rsidRDefault="009D747A" w:rsidP="009D747A">
      <w:pPr>
        <w:rPr>
          <w:sz w:val="24"/>
          <w:szCs w:val="24"/>
        </w:rPr>
      </w:pPr>
    </w:p>
    <w:p w14:paraId="09B02640" w14:textId="77777777" w:rsidR="009D747A" w:rsidRPr="00C63200" w:rsidRDefault="009D747A" w:rsidP="009D747A">
      <w:pPr>
        <w:rPr>
          <w:sz w:val="24"/>
          <w:szCs w:val="24"/>
        </w:rPr>
      </w:pPr>
    </w:p>
    <w:p w14:paraId="45B82E01" w14:textId="77777777" w:rsidR="009D747A" w:rsidRPr="00C63200" w:rsidRDefault="009D747A" w:rsidP="009D747A">
      <w:pPr>
        <w:rPr>
          <w:sz w:val="24"/>
          <w:szCs w:val="24"/>
        </w:rPr>
      </w:pPr>
    </w:p>
    <w:p w14:paraId="45C9C483" w14:textId="77777777" w:rsidR="009D747A" w:rsidRPr="00C63200" w:rsidRDefault="009D747A" w:rsidP="009D747A">
      <w:pPr>
        <w:rPr>
          <w:sz w:val="24"/>
          <w:szCs w:val="24"/>
        </w:rPr>
      </w:pPr>
    </w:p>
    <w:p w14:paraId="6884C1DC" w14:textId="77777777" w:rsidR="009D747A" w:rsidRPr="00C63200" w:rsidRDefault="009D747A" w:rsidP="009D747A">
      <w:pPr>
        <w:rPr>
          <w:sz w:val="24"/>
          <w:szCs w:val="24"/>
        </w:rPr>
      </w:pPr>
    </w:p>
    <w:p w14:paraId="480E00D2" w14:textId="77777777" w:rsidR="009D747A" w:rsidRPr="00C63200" w:rsidRDefault="009D747A" w:rsidP="009D747A">
      <w:pPr>
        <w:rPr>
          <w:sz w:val="24"/>
          <w:szCs w:val="24"/>
        </w:rPr>
      </w:pPr>
    </w:p>
    <w:p w14:paraId="5C424158" w14:textId="77777777" w:rsidR="009D747A" w:rsidRPr="00C63200" w:rsidRDefault="009D747A" w:rsidP="009D747A">
      <w:pPr>
        <w:rPr>
          <w:sz w:val="24"/>
          <w:szCs w:val="24"/>
        </w:rPr>
      </w:pPr>
    </w:p>
    <w:p w14:paraId="74D1AAA0" w14:textId="77777777" w:rsidR="009D747A" w:rsidRPr="00C63200" w:rsidRDefault="009D747A" w:rsidP="009D747A">
      <w:pPr>
        <w:rPr>
          <w:sz w:val="24"/>
          <w:szCs w:val="24"/>
        </w:rPr>
      </w:pPr>
    </w:p>
    <w:p w14:paraId="2A8BBE47" w14:textId="77777777" w:rsidR="009D747A" w:rsidRPr="00C63200" w:rsidRDefault="009D747A" w:rsidP="009D747A">
      <w:pPr>
        <w:rPr>
          <w:sz w:val="24"/>
          <w:szCs w:val="24"/>
        </w:rPr>
      </w:pPr>
    </w:p>
    <w:p w14:paraId="4E0F70E6" w14:textId="77777777" w:rsidR="009D747A" w:rsidRPr="00C63200" w:rsidRDefault="009D747A" w:rsidP="009D747A">
      <w:pPr>
        <w:rPr>
          <w:sz w:val="24"/>
          <w:szCs w:val="24"/>
        </w:rPr>
      </w:pPr>
    </w:p>
    <w:p w14:paraId="416B0FDB" w14:textId="77777777" w:rsidR="009D747A" w:rsidRPr="00C63200" w:rsidRDefault="009D747A" w:rsidP="009D747A">
      <w:pPr>
        <w:rPr>
          <w:sz w:val="24"/>
          <w:szCs w:val="24"/>
        </w:rPr>
      </w:pPr>
    </w:p>
    <w:p w14:paraId="434C1867" w14:textId="77777777" w:rsidR="009D747A" w:rsidRPr="00C63200" w:rsidRDefault="009D747A" w:rsidP="009D747A">
      <w:pPr>
        <w:rPr>
          <w:sz w:val="24"/>
          <w:szCs w:val="24"/>
        </w:rPr>
      </w:pPr>
    </w:p>
    <w:p w14:paraId="59510B12" w14:textId="77777777" w:rsidR="009D747A" w:rsidRPr="00C63200" w:rsidRDefault="009D747A" w:rsidP="009D747A">
      <w:pPr>
        <w:rPr>
          <w:sz w:val="24"/>
          <w:szCs w:val="24"/>
        </w:rPr>
      </w:pPr>
    </w:p>
    <w:p w14:paraId="1522A1B6" w14:textId="77777777" w:rsidR="009D747A" w:rsidRPr="00C63200" w:rsidRDefault="009D747A" w:rsidP="009D747A">
      <w:pPr>
        <w:rPr>
          <w:sz w:val="24"/>
          <w:szCs w:val="24"/>
        </w:rPr>
      </w:pPr>
    </w:p>
    <w:p w14:paraId="6CA2735E" w14:textId="77777777" w:rsidR="009D747A" w:rsidRPr="00C63200" w:rsidRDefault="009D747A" w:rsidP="009D747A">
      <w:pPr>
        <w:rPr>
          <w:sz w:val="24"/>
          <w:szCs w:val="24"/>
        </w:rPr>
      </w:pPr>
    </w:p>
    <w:p w14:paraId="2F30DC74" w14:textId="77777777" w:rsidR="009D747A" w:rsidRPr="00C63200" w:rsidRDefault="009D747A" w:rsidP="009D747A">
      <w:pPr>
        <w:rPr>
          <w:sz w:val="24"/>
          <w:szCs w:val="24"/>
        </w:rPr>
      </w:pPr>
    </w:p>
    <w:p w14:paraId="00861900" w14:textId="77777777" w:rsidR="009D747A" w:rsidRPr="00C63200" w:rsidRDefault="009D747A" w:rsidP="009D747A">
      <w:pPr>
        <w:rPr>
          <w:sz w:val="24"/>
          <w:szCs w:val="24"/>
        </w:rPr>
      </w:pPr>
    </w:p>
    <w:p w14:paraId="3379B3B9" w14:textId="77777777" w:rsidR="009D747A" w:rsidRPr="00C63200" w:rsidRDefault="009D747A" w:rsidP="009D747A">
      <w:pPr>
        <w:rPr>
          <w:sz w:val="24"/>
          <w:szCs w:val="24"/>
        </w:rPr>
      </w:pPr>
    </w:p>
    <w:p w14:paraId="5EF085D1" w14:textId="77777777" w:rsidR="009D747A" w:rsidRPr="00C63200" w:rsidRDefault="009D747A" w:rsidP="009D747A">
      <w:pPr>
        <w:rPr>
          <w:sz w:val="24"/>
          <w:szCs w:val="24"/>
        </w:rPr>
      </w:pPr>
    </w:p>
    <w:p w14:paraId="4C4A7E73" w14:textId="77777777" w:rsidR="009D747A" w:rsidRPr="00C63200" w:rsidRDefault="009D747A" w:rsidP="009D747A">
      <w:pPr>
        <w:rPr>
          <w:sz w:val="24"/>
          <w:szCs w:val="24"/>
        </w:rPr>
      </w:pPr>
    </w:p>
    <w:p w14:paraId="60E1E9ED" w14:textId="77777777" w:rsidR="009D747A" w:rsidRPr="00C63200" w:rsidRDefault="009D747A" w:rsidP="009D747A">
      <w:pPr>
        <w:rPr>
          <w:sz w:val="24"/>
          <w:szCs w:val="24"/>
        </w:rPr>
      </w:pPr>
    </w:p>
    <w:p w14:paraId="55D8155E" w14:textId="77777777" w:rsidR="009D747A" w:rsidRPr="00C63200" w:rsidRDefault="009D747A" w:rsidP="009D747A">
      <w:pPr>
        <w:rPr>
          <w:sz w:val="24"/>
          <w:szCs w:val="24"/>
        </w:rPr>
      </w:pPr>
    </w:p>
    <w:p w14:paraId="5DB8A30B" w14:textId="77777777" w:rsidR="009D747A" w:rsidRPr="00C63200" w:rsidRDefault="009D747A" w:rsidP="009D747A">
      <w:pPr>
        <w:rPr>
          <w:b/>
          <w:i/>
          <w:sz w:val="24"/>
          <w:szCs w:val="24"/>
        </w:rPr>
      </w:pPr>
      <w:r w:rsidRPr="00C63200">
        <w:rPr>
          <w:b/>
          <w:i/>
          <w:sz w:val="24"/>
          <w:szCs w:val="24"/>
        </w:rPr>
        <w:t>ФОРМА №9</w:t>
      </w:r>
    </w:p>
    <w:p w14:paraId="0F53CC6B" w14:textId="77777777" w:rsidR="009D747A" w:rsidRPr="00C63200" w:rsidRDefault="009D747A" w:rsidP="009D747A">
      <w:pPr>
        <w:rPr>
          <w:b/>
          <w:i/>
          <w:sz w:val="14"/>
          <w:szCs w:val="24"/>
        </w:rPr>
      </w:pPr>
    </w:p>
    <w:p w14:paraId="1CD5DC2C" w14:textId="77777777" w:rsidR="009D747A" w:rsidRPr="00C63200" w:rsidRDefault="009D747A" w:rsidP="009D747A">
      <w:pPr>
        <w:jc w:val="center"/>
        <w:rPr>
          <w:sz w:val="24"/>
          <w:szCs w:val="24"/>
        </w:rPr>
      </w:pPr>
      <w:r w:rsidRPr="00C63200">
        <w:rPr>
          <w:b/>
          <w:sz w:val="24"/>
          <w:szCs w:val="24"/>
        </w:rPr>
        <w:t>Информация о финансовых показателях Участника</w:t>
      </w:r>
    </w:p>
    <w:p w14:paraId="536C3968" w14:textId="77777777" w:rsidR="009D747A" w:rsidRPr="00C63200" w:rsidRDefault="009D747A" w:rsidP="009D747A">
      <w:pPr>
        <w:jc w:val="center"/>
        <w:rPr>
          <w:b/>
          <w:bCs/>
          <w:sz w:val="24"/>
          <w:szCs w:val="24"/>
        </w:rPr>
      </w:pPr>
      <w:r w:rsidRPr="00C63200">
        <w:rPr>
          <w:b/>
          <w:bCs/>
          <w:sz w:val="24"/>
          <w:szCs w:val="24"/>
        </w:rPr>
        <w:t>ФИНАНСОВОЕ ПОЛОЖЕНИЕ УЧАСТНИКА</w:t>
      </w:r>
    </w:p>
    <w:p w14:paraId="79E3382C" w14:textId="77777777" w:rsidR="009D747A" w:rsidRPr="00C63200" w:rsidRDefault="009D747A" w:rsidP="009D747A">
      <w:pPr>
        <w:rPr>
          <w:sz w:val="24"/>
          <w:szCs w:val="24"/>
        </w:rPr>
      </w:pPr>
      <w:r w:rsidRPr="00C63200">
        <w:rPr>
          <w:sz w:val="24"/>
          <w:szCs w:val="24"/>
        </w:rPr>
        <w:t>Наименование участника тендера №: _________________________________________</w:t>
      </w:r>
    </w:p>
    <w:p w14:paraId="1CEEF7AF" w14:textId="77777777" w:rsidR="009D747A" w:rsidRPr="009D747A" w:rsidRDefault="009D747A" w:rsidP="009D747A">
      <w:pPr>
        <w:rPr>
          <w:b/>
          <w:i/>
          <w:sz w:val="24"/>
          <w:szCs w:val="24"/>
        </w:rPr>
      </w:pPr>
      <w:r w:rsidRPr="009D747A">
        <w:rPr>
          <w:b/>
          <w:i/>
          <w:sz w:val="24"/>
          <w:szCs w:val="24"/>
        </w:rPr>
        <w:t>(в тыс. сум или в валюте страны Поставщика)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3"/>
        <w:gridCol w:w="1132"/>
        <w:gridCol w:w="1133"/>
        <w:gridCol w:w="2831"/>
        <w:gridCol w:w="1143"/>
        <w:gridCol w:w="997"/>
      </w:tblGrid>
      <w:tr w:rsidR="009D747A" w:rsidRPr="009D747A" w14:paraId="0E4F761C" w14:textId="77777777" w:rsidTr="009D747A">
        <w:trPr>
          <w:trHeight w:hRule="exact" w:val="40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A641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АКТИВ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6CF80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32AB6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26FE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ПАССИВЫ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68B75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2022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E64B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2023</w:t>
            </w:r>
          </w:p>
        </w:tc>
      </w:tr>
      <w:tr w:rsidR="009D747A" w:rsidRPr="009D747A" w14:paraId="12D21409" w14:textId="77777777" w:rsidTr="009D747A">
        <w:trPr>
          <w:trHeight w:hRule="exact" w:val="307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2BFC1" w14:textId="77777777" w:rsidR="009D747A" w:rsidRPr="009D747A" w:rsidRDefault="009D747A" w:rsidP="009D747A">
            <w:pPr>
              <w:rPr>
                <w:b/>
                <w:sz w:val="24"/>
                <w:szCs w:val="24"/>
              </w:rPr>
            </w:pPr>
            <w:r w:rsidRPr="009D747A">
              <w:rPr>
                <w:b/>
                <w:sz w:val="24"/>
                <w:szCs w:val="24"/>
              </w:rPr>
              <w:t>Долгосрочные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30FB3" w14:textId="77777777" w:rsidR="009D747A" w:rsidRPr="009D747A" w:rsidRDefault="009D747A" w:rsidP="009D747A">
            <w:pPr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E35E5" w14:textId="77777777" w:rsidR="009D747A" w:rsidRPr="009D747A" w:rsidRDefault="009D747A" w:rsidP="009D747A">
            <w:pPr>
              <w:rPr>
                <w:b/>
                <w:sz w:val="24"/>
                <w:szCs w:val="24"/>
              </w:rPr>
            </w:pPr>
            <w:r w:rsidRPr="009D747A">
              <w:rPr>
                <w:b/>
                <w:sz w:val="24"/>
                <w:szCs w:val="24"/>
              </w:rPr>
              <w:t>Источник собственных средств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6734C" w14:textId="77777777" w:rsidR="009D747A" w:rsidRPr="009D747A" w:rsidRDefault="009D747A" w:rsidP="009D747A">
            <w:pPr>
              <w:rPr>
                <w:b/>
                <w:sz w:val="24"/>
                <w:szCs w:val="24"/>
              </w:rPr>
            </w:pPr>
          </w:p>
        </w:tc>
      </w:tr>
      <w:tr w:rsidR="009D747A" w:rsidRPr="009D747A" w14:paraId="55CC4796" w14:textId="77777777" w:rsidTr="009D747A">
        <w:trPr>
          <w:trHeight w:hRule="exact" w:val="269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7668D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5FB6D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5407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3255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Уставной капитал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EE403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07C1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9D747A" w14:paraId="5806AE08" w14:textId="77777777" w:rsidTr="009D747A">
        <w:trPr>
          <w:trHeight w:hRule="exact" w:val="625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3227B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В т.ч. производствен.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8C1E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24705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68C7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6B96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5CC4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9D747A" w14:paraId="27696BD6" w14:textId="77777777" w:rsidTr="009D747A">
        <w:trPr>
          <w:trHeight w:hRule="exact" w:val="318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593A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C442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C0F0A" w14:textId="77777777" w:rsidR="009D747A" w:rsidRPr="009D747A" w:rsidRDefault="009D747A" w:rsidP="009D747A">
            <w:pPr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9BE28" w14:textId="77777777" w:rsidR="009D747A" w:rsidRPr="009D747A" w:rsidRDefault="009D747A" w:rsidP="009D747A">
            <w:pPr>
              <w:rPr>
                <w:b/>
                <w:sz w:val="24"/>
                <w:szCs w:val="24"/>
              </w:rPr>
            </w:pPr>
            <w:r w:rsidRPr="009D747A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10855" w14:textId="77777777" w:rsidR="009D747A" w:rsidRPr="009D747A" w:rsidRDefault="009D747A" w:rsidP="009D747A">
            <w:pPr>
              <w:rPr>
                <w:b/>
                <w:sz w:val="24"/>
                <w:szCs w:val="24"/>
              </w:rPr>
            </w:pPr>
          </w:p>
        </w:tc>
      </w:tr>
      <w:tr w:rsidR="009D747A" w:rsidRPr="009D747A" w14:paraId="144421E1" w14:textId="77777777" w:rsidTr="009D747A">
        <w:trPr>
          <w:trHeight w:hRule="exact" w:val="36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ACB1C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EA6E5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8218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CC9EE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88EC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0C14B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9D747A" w14:paraId="60BCF8D7" w14:textId="77777777" w:rsidTr="009D747A">
        <w:trPr>
          <w:trHeight w:hRule="exact" w:val="380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8118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92CB8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4EC2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3FFD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Займы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D31A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998EF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9D747A" w14:paraId="6C812C96" w14:textId="77777777" w:rsidTr="009D747A">
        <w:trPr>
          <w:trHeight w:hRule="exact" w:val="60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3F26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A75FD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34F0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4C6B5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800B2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7892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9D747A" w14:paraId="0AE538AA" w14:textId="77777777" w:rsidTr="009D747A">
        <w:trPr>
          <w:trHeight w:hRule="exact" w:val="288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757F" w14:textId="77777777" w:rsidR="009D747A" w:rsidRPr="009D747A" w:rsidRDefault="009D747A" w:rsidP="009D747A">
            <w:pPr>
              <w:rPr>
                <w:b/>
                <w:sz w:val="24"/>
                <w:szCs w:val="24"/>
              </w:rPr>
            </w:pPr>
            <w:r w:rsidRPr="009D747A">
              <w:rPr>
                <w:b/>
                <w:sz w:val="24"/>
                <w:szCs w:val="24"/>
              </w:rPr>
              <w:t>Текущие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05E7C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56A40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03B9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DAE51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9D747A" w14:paraId="0A3E6A57" w14:textId="77777777" w:rsidTr="009D747A">
        <w:trPr>
          <w:trHeight w:hRule="exact" w:val="57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8011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CC965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EA86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017C9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В том числе задол</w:t>
            </w:r>
            <w:r w:rsidRPr="009D747A">
              <w:rPr>
                <w:sz w:val="24"/>
                <w:szCs w:val="24"/>
              </w:rPr>
              <w:softHyphen/>
              <w:t>женность по бюджету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D2C4C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34E0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9D747A" w14:paraId="00C1CC7E" w14:textId="77777777" w:rsidTr="009D747A">
        <w:trPr>
          <w:trHeight w:hRule="exact" w:val="849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53D7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Из них производ.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71679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2913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A754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В том числе задолженность по оплате труда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0ACC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D0050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9D747A" w14:paraId="4DF7266E" w14:textId="77777777" w:rsidTr="009D747A">
        <w:trPr>
          <w:trHeight w:hRule="exact" w:val="42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E9F91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5473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0656D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FE27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  <w:p w14:paraId="7255CE32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43E90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  <w:p w14:paraId="4970F174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BD280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9D747A" w14:paraId="3440F9F0" w14:textId="77777777" w:rsidTr="009D747A">
        <w:trPr>
          <w:trHeight w:hRule="exact" w:val="28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A3111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0A41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B387A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28A7F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  <w:p w14:paraId="7FD7EC72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6C81A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  <w:p w14:paraId="48875C7F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43FD1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9D747A" w14:paraId="6EAE2128" w14:textId="77777777" w:rsidTr="009D747A">
        <w:trPr>
          <w:trHeight w:hRule="exact" w:val="27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2AD4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Всего по активу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DB28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88D0E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5848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Всего по пассиву баланса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FA849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7C21A" w14:textId="77777777" w:rsidR="009D747A" w:rsidRPr="009D747A" w:rsidRDefault="009D747A" w:rsidP="009D747A">
            <w:pPr>
              <w:rPr>
                <w:sz w:val="24"/>
                <w:szCs w:val="24"/>
              </w:rPr>
            </w:pPr>
          </w:p>
        </w:tc>
      </w:tr>
    </w:tbl>
    <w:p w14:paraId="293AE0D6" w14:textId="77777777" w:rsidR="009D747A" w:rsidRPr="009D747A" w:rsidRDefault="009D747A" w:rsidP="009D747A">
      <w:pPr>
        <w:rPr>
          <w:sz w:val="24"/>
          <w:szCs w:val="24"/>
        </w:rPr>
      </w:pPr>
    </w:p>
    <w:p w14:paraId="52D03B65" w14:textId="77777777" w:rsidR="009D747A" w:rsidRPr="009D747A" w:rsidRDefault="009D747A" w:rsidP="009D747A">
      <w:pPr>
        <w:rPr>
          <w:b/>
          <w:bCs/>
          <w:sz w:val="24"/>
          <w:szCs w:val="24"/>
        </w:rPr>
      </w:pPr>
      <w:r w:rsidRPr="009D747A">
        <w:rPr>
          <w:b/>
          <w:bCs/>
          <w:sz w:val="24"/>
          <w:szCs w:val="24"/>
        </w:rPr>
        <w:t>ФИНАНСОВЫЙ РЕЗУЛЬТАТ</w:t>
      </w:r>
    </w:p>
    <w:p w14:paraId="198380BD" w14:textId="77777777" w:rsidR="009D747A" w:rsidRPr="009D747A" w:rsidRDefault="009D747A" w:rsidP="009D747A">
      <w:pPr>
        <w:rPr>
          <w:b/>
          <w:i/>
          <w:sz w:val="24"/>
          <w:szCs w:val="24"/>
        </w:rPr>
      </w:pPr>
      <w:r w:rsidRPr="009D747A">
        <w:rPr>
          <w:b/>
          <w:i/>
          <w:sz w:val="24"/>
          <w:szCs w:val="24"/>
        </w:rPr>
        <w:t>(в тыс. сум или в валюте страны Поставщика)</w:t>
      </w:r>
    </w:p>
    <w:tbl>
      <w:tblPr>
        <w:tblW w:w="10250" w:type="dxa"/>
        <w:tblInd w:w="-2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1206"/>
        <w:gridCol w:w="1206"/>
        <w:gridCol w:w="2412"/>
        <w:gridCol w:w="1206"/>
        <w:gridCol w:w="1206"/>
      </w:tblGrid>
      <w:tr w:rsidR="009D747A" w:rsidRPr="00C63200" w14:paraId="063B20CE" w14:textId="77777777" w:rsidTr="009D747A">
        <w:trPr>
          <w:trHeight w:hRule="exact" w:val="35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E8D7A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671B7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53EA4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2023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0E628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A586F" w14:textId="77777777" w:rsidR="009D747A" w:rsidRPr="009D747A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743D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9D747A">
              <w:rPr>
                <w:sz w:val="24"/>
                <w:szCs w:val="24"/>
              </w:rPr>
              <w:t>2023</w:t>
            </w:r>
          </w:p>
        </w:tc>
      </w:tr>
      <w:tr w:rsidR="009D747A" w:rsidRPr="00C63200" w14:paraId="59939287" w14:textId="77777777" w:rsidTr="009D747A">
        <w:trPr>
          <w:trHeight w:hRule="exact" w:val="67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62DBE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1. Чистая выручка от реализации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5A09F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FE25A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B9ACB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7. Прибыль от основной 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4094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37A5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C63200" w14:paraId="4977BC1A" w14:textId="77777777" w:rsidTr="009D747A">
        <w:trPr>
          <w:trHeight w:val="77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D6919DD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2. Производственная себестоимость реализованной продукции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11FE71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5AEFA6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686D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8. Прибыль от общехозяйственной</w:t>
            </w:r>
          </w:p>
          <w:p w14:paraId="1FBB157C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4017F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  <w:p w14:paraId="512A61F7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FD3218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C63200" w14:paraId="695786C3" w14:textId="77777777" w:rsidTr="009D747A">
        <w:trPr>
          <w:trHeight w:hRule="exact" w:val="102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8152E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3. Валовая прибыль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1301F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FE7C2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AD6CA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9. Прибыль до уплаты налога на доходы (прибыль)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EF102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0833D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C63200" w14:paraId="5EDEE6A6" w14:textId="77777777" w:rsidTr="009D747A">
        <w:trPr>
          <w:trHeight w:hRule="exact" w:val="67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9D6B5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4. Административные расходы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EBEDD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CE759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40A9E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10. Налог на доходы (прибыль)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7F53D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7F495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C63200" w14:paraId="469373C8" w14:textId="77777777" w:rsidTr="009D747A">
        <w:trPr>
          <w:trHeight w:val="36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34526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5. Прочие расходы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08A49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5F74C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D0436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  <w:p w14:paraId="17477126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 xml:space="preserve">11. Чистая прибыль 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C7701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  <w:p w14:paraId="00FE1DAF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C57E85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</w:tr>
      <w:tr w:rsidR="009D747A" w:rsidRPr="00C63200" w14:paraId="1950D95F" w14:textId="77777777" w:rsidTr="009D747A">
        <w:trPr>
          <w:trHeight w:hRule="exact" w:val="46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D9F3B" w14:textId="77777777" w:rsidR="009D747A" w:rsidRPr="00C63200" w:rsidRDefault="009D747A" w:rsidP="009D747A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9. Расходы по реализации</w:t>
            </w:r>
          </w:p>
          <w:p w14:paraId="686254E0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F094B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435A6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AEC03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CE63C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198004" w14:textId="77777777" w:rsidR="009D747A" w:rsidRPr="00C63200" w:rsidRDefault="009D747A" w:rsidP="009D747A">
            <w:pPr>
              <w:rPr>
                <w:sz w:val="24"/>
                <w:szCs w:val="24"/>
              </w:rPr>
            </w:pPr>
          </w:p>
        </w:tc>
      </w:tr>
    </w:tbl>
    <w:p w14:paraId="4DAFC2AA" w14:textId="77777777" w:rsidR="009D747A" w:rsidRPr="00C63200" w:rsidRDefault="009D747A" w:rsidP="009D747A">
      <w:pPr>
        <w:rPr>
          <w:iCs/>
          <w:sz w:val="24"/>
          <w:szCs w:val="24"/>
        </w:rPr>
      </w:pPr>
    </w:p>
    <w:p w14:paraId="6ACBD397" w14:textId="77777777" w:rsidR="009D747A" w:rsidRPr="00C63200" w:rsidRDefault="009D747A" w:rsidP="009D747A">
      <w:pPr>
        <w:rPr>
          <w:sz w:val="24"/>
          <w:szCs w:val="24"/>
        </w:rPr>
      </w:pPr>
      <w:r w:rsidRPr="00C63200">
        <w:rPr>
          <w:iCs/>
          <w:sz w:val="24"/>
          <w:szCs w:val="24"/>
        </w:rPr>
        <w:t>Ф.И.О. р</w:t>
      </w:r>
      <w:r w:rsidRPr="00C63200">
        <w:rPr>
          <w:sz w:val="24"/>
          <w:szCs w:val="24"/>
        </w:rPr>
        <w:t xml:space="preserve">уководителя ________________ </w:t>
      </w:r>
      <w:r w:rsidRPr="00C63200">
        <w:rPr>
          <w:sz w:val="24"/>
          <w:szCs w:val="24"/>
        </w:rPr>
        <w:tab/>
      </w:r>
      <w:r w:rsidRPr="00C63200">
        <w:rPr>
          <w:sz w:val="24"/>
          <w:szCs w:val="24"/>
        </w:rPr>
        <w:tab/>
      </w:r>
      <w:r w:rsidRPr="00C63200">
        <w:rPr>
          <w:iCs/>
          <w:sz w:val="24"/>
          <w:szCs w:val="24"/>
        </w:rPr>
        <w:t>Ф.И.О. г</w:t>
      </w:r>
      <w:r w:rsidRPr="00C63200">
        <w:rPr>
          <w:sz w:val="24"/>
          <w:szCs w:val="24"/>
        </w:rPr>
        <w:t>лавного бухгалтера ___________</w:t>
      </w:r>
    </w:p>
    <w:p w14:paraId="28812DE9" w14:textId="77777777" w:rsidR="009D747A" w:rsidRPr="00C63200" w:rsidRDefault="009D747A" w:rsidP="009D747A">
      <w:pPr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(Подпись)</w:t>
      </w:r>
      <w:r w:rsidRPr="00C63200">
        <w:rPr>
          <w:i/>
          <w:iCs/>
          <w:sz w:val="24"/>
          <w:szCs w:val="24"/>
        </w:rPr>
        <w:tab/>
      </w:r>
      <w:r w:rsidRPr="00C63200">
        <w:rPr>
          <w:i/>
          <w:iCs/>
          <w:sz w:val="24"/>
          <w:szCs w:val="24"/>
        </w:rPr>
        <w:tab/>
        <w:t xml:space="preserve">                                               </w:t>
      </w:r>
      <w:r w:rsidRPr="00C63200">
        <w:rPr>
          <w:i/>
          <w:sz w:val="24"/>
          <w:szCs w:val="24"/>
        </w:rPr>
        <w:t xml:space="preserve">(Подпись) </w:t>
      </w:r>
      <w:r w:rsidRPr="00C63200">
        <w:rPr>
          <w:i/>
          <w:iCs/>
          <w:sz w:val="24"/>
          <w:szCs w:val="24"/>
        </w:rPr>
        <w:t xml:space="preserve">         </w:t>
      </w:r>
    </w:p>
    <w:p w14:paraId="7ECB0667" w14:textId="77777777" w:rsidR="009D747A" w:rsidRPr="00C63200" w:rsidRDefault="009D747A" w:rsidP="009D747A">
      <w:pPr>
        <w:rPr>
          <w:sz w:val="24"/>
          <w:szCs w:val="24"/>
        </w:rPr>
      </w:pPr>
      <w:r w:rsidRPr="00C63200">
        <w:rPr>
          <w:sz w:val="24"/>
          <w:szCs w:val="24"/>
        </w:rPr>
        <w:t>М.П.</w:t>
      </w:r>
    </w:p>
    <w:p w14:paraId="4DC1978D" w14:textId="77777777" w:rsidR="009D747A" w:rsidRDefault="009D747A" w:rsidP="009D747A">
      <w:pPr>
        <w:rPr>
          <w:b/>
          <w:sz w:val="24"/>
          <w:szCs w:val="24"/>
        </w:rPr>
      </w:pPr>
      <w:r w:rsidRPr="00C63200">
        <w:rPr>
          <w:sz w:val="24"/>
          <w:szCs w:val="24"/>
        </w:rPr>
        <w:t xml:space="preserve">Дата: «___» </w:t>
      </w:r>
      <w:r w:rsidRPr="00C63200">
        <w:rPr>
          <w:sz w:val="24"/>
          <w:szCs w:val="24"/>
        </w:rPr>
        <w:tab/>
        <w:t>_____________ 20_</w:t>
      </w:r>
      <w:r>
        <w:rPr>
          <w:sz w:val="24"/>
          <w:szCs w:val="24"/>
        </w:rPr>
        <w:t>__</w:t>
      </w:r>
      <w:r w:rsidRPr="00C63200">
        <w:rPr>
          <w:sz w:val="24"/>
          <w:szCs w:val="24"/>
        </w:rPr>
        <w:t>_г.</w:t>
      </w:r>
      <w:r w:rsidRPr="00C63200">
        <w:rPr>
          <w:sz w:val="24"/>
          <w:szCs w:val="24"/>
        </w:rPr>
        <w:tab/>
      </w:r>
    </w:p>
    <w:p w14:paraId="5DEFE8B8" w14:textId="77777777" w:rsidR="009D747A" w:rsidRDefault="009D747A" w:rsidP="00F85E5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77916118" w14:textId="77777777" w:rsidR="009D747A" w:rsidRDefault="009D747A" w:rsidP="00F85E5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sectPr w:rsidR="009D747A" w:rsidSect="009D747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917EB" w14:textId="77777777" w:rsidR="009D747A" w:rsidRDefault="009D747A">
      <w:r>
        <w:separator/>
      </w:r>
    </w:p>
  </w:endnote>
  <w:endnote w:type="continuationSeparator" w:id="0">
    <w:p w14:paraId="6E71FF02" w14:textId="77777777" w:rsidR="009D747A" w:rsidRDefault="009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D910" w14:textId="67F1D454" w:rsidR="009D747A" w:rsidRDefault="009D747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11A6">
      <w:rPr>
        <w:noProof/>
      </w:rPr>
      <w:t>31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FB10" w14:textId="77777777" w:rsidR="009D747A" w:rsidRDefault="009D747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D4C09" w14:textId="77777777" w:rsidR="009D747A" w:rsidRDefault="009D747A">
      <w:r>
        <w:separator/>
      </w:r>
    </w:p>
  </w:footnote>
  <w:footnote w:type="continuationSeparator" w:id="0">
    <w:p w14:paraId="2A741380" w14:textId="77777777" w:rsidR="009D747A" w:rsidRDefault="009D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67D26A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877439"/>
    <w:multiLevelType w:val="hybridMultilevel"/>
    <w:tmpl w:val="FB36ED00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3D5B"/>
    <w:multiLevelType w:val="multilevel"/>
    <w:tmpl w:val="564892B4"/>
    <w:lvl w:ilvl="0">
      <w:start w:val="1"/>
      <w:numFmt w:val="bullet"/>
      <w:lvlText w:val="o"/>
      <w:lvlJc w:val="left"/>
      <w:pPr>
        <w:tabs>
          <w:tab w:val="num" w:pos="1219"/>
        </w:tabs>
        <w:ind w:left="1219" w:hanging="368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3" w15:restartNumberingAfterBreak="0">
    <w:nsid w:val="08362C71"/>
    <w:multiLevelType w:val="hybridMultilevel"/>
    <w:tmpl w:val="470E7A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5F82"/>
    <w:multiLevelType w:val="hybridMultilevel"/>
    <w:tmpl w:val="12B86272"/>
    <w:lvl w:ilvl="0" w:tplc="A300B5FE">
      <w:start w:val="1"/>
      <w:numFmt w:val="bullet"/>
      <w:pStyle w:val="1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73489E"/>
    <w:multiLevelType w:val="hybridMultilevel"/>
    <w:tmpl w:val="C3147036"/>
    <w:lvl w:ilvl="0" w:tplc="FFFFFFFF">
      <w:start w:val="1"/>
      <w:numFmt w:val="bullet"/>
      <w:lvlText w:val=""/>
      <w:lvlJc w:val="left"/>
      <w:pPr>
        <w:ind w:left="1713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2B55EBE"/>
    <w:multiLevelType w:val="hybridMultilevel"/>
    <w:tmpl w:val="D5CA40C8"/>
    <w:lvl w:ilvl="0" w:tplc="116A64D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1BC9"/>
    <w:multiLevelType w:val="hybridMultilevel"/>
    <w:tmpl w:val="6EB69880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E5B312F"/>
    <w:multiLevelType w:val="hybridMultilevel"/>
    <w:tmpl w:val="26305D4A"/>
    <w:lvl w:ilvl="0" w:tplc="6C883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4B60"/>
    <w:multiLevelType w:val="multilevel"/>
    <w:tmpl w:val="B4DAB5B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32"/>
        <w:szCs w:val="40"/>
      </w:rPr>
    </w:lvl>
    <w:lvl w:ilvl="1">
      <w:start w:val="1"/>
      <w:numFmt w:val="decimal"/>
      <w:isLgl/>
      <w:lvlText w:val="%1.%2"/>
      <w:lvlJc w:val="left"/>
      <w:rPr>
        <w:rFonts w:ascii="Calibri" w:hAnsi="Calibri" w:cs="Times New Roman" w:hint="default"/>
        <w:sz w:val="32"/>
        <w:szCs w:val="24"/>
      </w:rPr>
    </w:lvl>
    <w:lvl w:ilvl="2">
      <w:start w:val="1"/>
      <w:numFmt w:val="decimal"/>
      <w:isLgl/>
      <w:lvlText w:val="%1.%2.%3"/>
      <w:lvlJc w:val="left"/>
      <w:rPr>
        <w:rFonts w:ascii="Calibri" w:hAnsi="Calibri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rPr>
        <w:rFonts w:ascii="Calibri" w:hAnsi="Calibri" w:cs="Times New Roman" w:hint="default"/>
        <w:sz w:val="22"/>
      </w:rPr>
    </w:lvl>
  </w:abstractNum>
  <w:abstractNum w:abstractNumId="10" w15:restartNumberingAfterBreak="0">
    <w:nsid w:val="2E384D7C"/>
    <w:multiLevelType w:val="hybridMultilevel"/>
    <w:tmpl w:val="81CE318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0B72A60"/>
    <w:multiLevelType w:val="hybridMultilevel"/>
    <w:tmpl w:val="D8D4FD3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814A0"/>
    <w:multiLevelType w:val="hybridMultilevel"/>
    <w:tmpl w:val="47D62F4C"/>
    <w:lvl w:ilvl="0" w:tplc="04190001">
      <w:start w:val="1"/>
      <w:numFmt w:val="bullet"/>
      <w:pStyle w:val="-1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0431A"/>
    <w:multiLevelType w:val="hybridMultilevel"/>
    <w:tmpl w:val="0150B7EE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5A1DD2"/>
    <w:multiLevelType w:val="hybridMultilevel"/>
    <w:tmpl w:val="93DCC39C"/>
    <w:lvl w:ilvl="0" w:tplc="BAA86B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84B62"/>
    <w:multiLevelType w:val="hybridMultilevel"/>
    <w:tmpl w:val="6540AA54"/>
    <w:lvl w:ilvl="0" w:tplc="116A64D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23068"/>
    <w:multiLevelType w:val="hybridMultilevel"/>
    <w:tmpl w:val="377ABE76"/>
    <w:lvl w:ilvl="0" w:tplc="9208D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80BD3"/>
    <w:multiLevelType w:val="hybridMultilevel"/>
    <w:tmpl w:val="89B2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B57FA"/>
    <w:multiLevelType w:val="hybridMultilevel"/>
    <w:tmpl w:val="9A08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A5D8B"/>
    <w:multiLevelType w:val="hybridMultilevel"/>
    <w:tmpl w:val="DB5E46D6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B444E"/>
    <w:multiLevelType w:val="multilevel"/>
    <w:tmpl w:val="9DF0A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Times New Roman" w:hint="default"/>
        <w:sz w:val="22"/>
      </w:rPr>
    </w:lvl>
  </w:abstractNum>
  <w:abstractNum w:abstractNumId="21" w15:restartNumberingAfterBreak="0">
    <w:nsid w:val="54591CE5"/>
    <w:multiLevelType w:val="hybridMultilevel"/>
    <w:tmpl w:val="84005D3A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B332F"/>
    <w:multiLevelType w:val="hybridMultilevel"/>
    <w:tmpl w:val="8B385508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129D6"/>
    <w:multiLevelType w:val="hybridMultilevel"/>
    <w:tmpl w:val="810E77E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5C294F8E"/>
    <w:multiLevelType w:val="multilevel"/>
    <w:tmpl w:val="893400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25" w15:restartNumberingAfterBreak="0">
    <w:nsid w:val="5F092EBC"/>
    <w:multiLevelType w:val="hybridMultilevel"/>
    <w:tmpl w:val="3BB4EF7C"/>
    <w:lvl w:ilvl="0" w:tplc="BAA86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A646A"/>
    <w:multiLevelType w:val="hybridMultilevel"/>
    <w:tmpl w:val="FF7CBF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77739"/>
    <w:multiLevelType w:val="hybridMultilevel"/>
    <w:tmpl w:val="393E59EA"/>
    <w:lvl w:ilvl="0" w:tplc="FFFFFFFF">
      <w:start w:val="1"/>
      <w:numFmt w:val="bullet"/>
      <w:pStyle w:val="1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082328"/>
    <w:multiLevelType w:val="hybridMultilevel"/>
    <w:tmpl w:val="B13271EE"/>
    <w:lvl w:ilvl="0" w:tplc="23EEAF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72FBC"/>
    <w:multiLevelType w:val="multilevel"/>
    <w:tmpl w:val="4FC0D012"/>
    <w:lvl w:ilvl="0">
      <w:start w:val="1"/>
      <w:numFmt w:val="bullet"/>
      <w:lvlText w:val="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30" w15:restartNumberingAfterBreak="0">
    <w:nsid w:val="70D91140"/>
    <w:multiLevelType w:val="hybridMultilevel"/>
    <w:tmpl w:val="136EAE1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A7B8B"/>
    <w:multiLevelType w:val="hybridMultilevel"/>
    <w:tmpl w:val="D0EEDBC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B3D4D"/>
    <w:multiLevelType w:val="hybridMultilevel"/>
    <w:tmpl w:val="EEC6B6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81557F"/>
    <w:multiLevelType w:val="hybridMultilevel"/>
    <w:tmpl w:val="2578CD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01938"/>
    <w:multiLevelType w:val="hybridMultilevel"/>
    <w:tmpl w:val="74905BD0"/>
    <w:lvl w:ilvl="0" w:tplc="116A64D4">
      <w:start w:val="1"/>
      <w:numFmt w:val="russianLow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"/>
  </w:num>
  <w:num w:numId="4">
    <w:abstractNumId w:val="8"/>
  </w:num>
  <w:num w:numId="5">
    <w:abstractNumId w:val="21"/>
  </w:num>
  <w:num w:numId="6">
    <w:abstractNumId w:val="19"/>
  </w:num>
  <w:num w:numId="7">
    <w:abstractNumId w:val="31"/>
  </w:num>
  <w:num w:numId="8">
    <w:abstractNumId w:val="15"/>
  </w:num>
  <w:num w:numId="9">
    <w:abstractNumId w:val="34"/>
  </w:num>
  <w:num w:numId="10">
    <w:abstractNumId w:val="6"/>
  </w:num>
  <w:num w:numId="11">
    <w:abstractNumId w:val="28"/>
  </w:num>
  <w:num w:numId="12">
    <w:abstractNumId w:val="14"/>
  </w:num>
  <w:num w:numId="13">
    <w:abstractNumId w:val="25"/>
  </w:num>
  <w:num w:numId="14">
    <w:abstractNumId w:val="9"/>
  </w:num>
  <w:num w:numId="15">
    <w:abstractNumId w:val="30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3"/>
  </w:num>
  <w:num w:numId="21">
    <w:abstractNumId w:val="26"/>
  </w:num>
  <w:num w:numId="22">
    <w:abstractNumId w:val="33"/>
  </w:num>
  <w:num w:numId="23">
    <w:abstractNumId w:val="32"/>
  </w:num>
  <w:num w:numId="24">
    <w:abstractNumId w:val="4"/>
  </w:num>
  <w:num w:numId="25">
    <w:abstractNumId w:val="5"/>
  </w:num>
  <w:num w:numId="26">
    <w:abstractNumId w:val="0"/>
  </w:num>
  <w:num w:numId="27">
    <w:abstractNumId w:val="20"/>
  </w:num>
  <w:num w:numId="28">
    <w:abstractNumId w:val="24"/>
  </w:num>
  <w:num w:numId="29">
    <w:abstractNumId w:val="29"/>
  </w:num>
  <w:num w:numId="30">
    <w:abstractNumId w:val="13"/>
  </w:num>
  <w:num w:numId="31">
    <w:abstractNumId w:val="2"/>
  </w:num>
  <w:num w:numId="32">
    <w:abstractNumId w:val="7"/>
  </w:num>
  <w:num w:numId="33">
    <w:abstractNumId w:val="17"/>
  </w:num>
  <w:num w:numId="34">
    <w:abstractNumId w:val="23"/>
  </w:num>
  <w:num w:numId="35">
    <w:abstractNumId w:val="18"/>
  </w:num>
  <w:num w:numId="36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7B"/>
    <w:rsid w:val="00016E6A"/>
    <w:rsid w:val="00016F72"/>
    <w:rsid w:val="0002153C"/>
    <w:rsid w:val="0002206D"/>
    <w:rsid w:val="00023111"/>
    <w:rsid w:val="000266DB"/>
    <w:rsid w:val="0002747D"/>
    <w:rsid w:val="000350D5"/>
    <w:rsid w:val="00037830"/>
    <w:rsid w:val="00041179"/>
    <w:rsid w:val="000411A6"/>
    <w:rsid w:val="00046359"/>
    <w:rsid w:val="0004639D"/>
    <w:rsid w:val="00053B2D"/>
    <w:rsid w:val="00053D06"/>
    <w:rsid w:val="000632B2"/>
    <w:rsid w:val="00064371"/>
    <w:rsid w:val="00066D47"/>
    <w:rsid w:val="00066FD5"/>
    <w:rsid w:val="000716E3"/>
    <w:rsid w:val="000727A2"/>
    <w:rsid w:val="000816F9"/>
    <w:rsid w:val="00081B10"/>
    <w:rsid w:val="00084477"/>
    <w:rsid w:val="0008548E"/>
    <w:rsid w:val="000872EE"/>
    <w:rsid w:val="000A0D37"/>
    <w:rsid w:val="000A20E5"/>
    <w:rsid w:val="000A2C80"/>
    <w:rsid w:val="000A2CC2"/>
    <w:rsid w:val="000A344A"/>
    <w:rsid w:val="000A35AF"/>
    <w:rsid w:val="000B11C2"/>
    <w:rsid w:val="000B14D3"/>
    <w:rsid w:val="000B3437"/>
    <w:rsid w:val="000B35C8"/>
    <w:rsid w:val="000C07E6"/>
    <w:rsid w:val="000C1622"/>
    <w:rsid w:val="000C40B5"/>
    <w:rsid w:val="000C4239"/>
    <w:rsid w:val="000D2525"/>
    <w:rsid w:val="000D28B7"/>
    <w:rsid w:val="000D2A03"/>
    <w:rsid w:val="000D48AC"/>
    <w:rsid w:val="000E27D5"/>
    <w:rsid w:val="000E67E0"/>
    <w:rsid w:val="001011FA"/>
    <w:rsid w:val="00102254"/>
    <w:rsid w:val="0010303D"/>
    <w:rsid w:val="00104C40"/>
    <w:rsid w:val="001061EA"/>
    <w:rsid w:val="00113CF4"/>
    <w:rsid w:val="001151F9"/>
    <w:rsid w:val="001155DC"/>
    <w:rsid w:val="001156C9"/>
    <w:rsid w:val="0012054A"/>
    <w:rsid w:val="00123867"/>
    <w:rsid w:val="00124C3C"/>
    <w:rsid w:val="00125B81"/>
    <w:rsid w:val="00125E64"/>
    <w:rsid w:val="0014189E"/>
    <w:rsid w:val="0014560F"/>
    <w:rsid w:val="00146B81"/>
    <w:rsid w:val="001521FA"/>
    <w:rsid w:val="00153321"/>
    <w:rsid w:val="00160B78"/>
    <w:rsid w:val="00160F06"/>
    <w:rsid w:val="00160F15"/>
    <w:rsid w:val="00164C08"/>
    <w:rsid w:val="001665E0"/>
    <w:rsid w:val="0017427B"/>
    <w:rsid w:val="00176088"/>
    <w:rsid w:val="00176F1C"/>
    <w:rsid w:val="00177C0E"/>
    <w:rsid w:val="00184646"/>
    <w:rsid w:val="00185598"/>
    <w:rsid w:val="00186605"/>
    <w:rsid w:val="001A06F7"/>
    <w:rsid w:val="001A16DC"/>
    <w:rsid w:val="001A1CBA"/>
    <w:rsid w:val="001A302A"/>
    <w:rsid w:val="001B0F5C"/>
    <w:rsid w:val="001C1363"/>
    <w:rsid w:val="001C16C7"/>
    <w:rsid w:val="001C2457"/>
    <w:rsid w:val="001C4C9B"/>
    <w:rsid w:val="001C596E"/>
    <w:rsid w:val="001D40B6"/>
    <w:rsid w:val="001D5DCE"/>
    <w:rsid w:val="001D7399"/>
    <w:rsid w:val="001D7E7B"/>
    <w:rsid w:val="001E0DC5"/>
    <w:rsid w:val="001E3356"/>
    <w:rsid w:val="001E3F0F"/>
    <w:rsid w:val="001E42F7"/>
    <w:rsid w:val="001E4B15"/>
    <w:rsid w:val="001E70E8"/>
    <w:rsid w:val="001F10F1"/>
    <w:rsid w:val="001F1E7C"/>
    <w:rsid w:val="00202D2E"/>
    <w:rsid w:val="0020465D"/>
    <w:rsid w:val="00206346"/>
    <w:rsid w:val="00206429"/>
    <w:rsid w:val="0021087D"/>
    <w:rsid w:val="00210BF9"/>
    <w:rsid w:val="002117FB"/>
    <w:rsid w:val="0021624E"/>
    <w:rsid w:val="00224C0B"/>
    <w:rsid w:val="00225C3E"/>
    <w:rsid w:val="00227FAA"/>
    <w:rsid w:val="0023015F"/>
    <w:rsid w:val="0023443F"/>
    <w:rsid w:val="002433A6"/>
    <w:rsid w:val="00247383"/>
    <w:rsid w:val="00250D9D"/>
    <w:rsid w:val="002523D4"/>
    <w:rsid w:val="00253191"/>
    <w:rsid w:val="00254B65"/>
    <w:rsid w:val="0025544E"/>
    <w:rsid w:val="002619D5"/>
    <w:rsid w:val="00265045"/>
    <w:rsid w:val="00271E46"/>
    <w:rsid w:val="00273075"/>
    <w:rsid w:val="00275926"/>
    <w:rsid w:val="002759FD"/>
    <w:rsid w:val="002800A3"/>
    <w:rsid w:val="00280A23"/>
    <w:rsid w:val="00280EC2"/>
    <w:rsid w:val="00282092"/>
    <w:rsid w:val="0029002B"/>
    <w:rsid w:val="002919EB"/>
    <w:rsid w:val="00292482"/>
    <w:rsid w:val="002963F6"/>
    <w:rsid w:val="002A01DC"/>
    <w:rsid w:val="002A0C11"/>
    <w:rsid w:val="002A40D6"/>
    <w:rsid w:val="002A5EE2"/>
    <w:rsid w:val="002B4983"/>
    <w:rsid w:val="002B7A46"/>
    <w:rsid w:val="002C07BE"/>
    <w:rsid w:val="002C46E5"/>
    <w:rsid w:val="002C597A"/>
    <w:rsid w:val="002D30DF"/>
    <w:rsid w:val="002D57AA"/>
    <w:rsid w:val="002E31A8"/>
    <w:rsid w:val="002E51D5"/>
    <w:rsid w:val="002E5CAF"/>
    <w:rsid w:val="002F70FF"/>
    <w:rsid w:val="0030096F"/>
    <w:rsid w:val="00306422"/>
    <w:rsid w:val="00307FEE"/>
    <w:rsid w:val="0031106B"/>
    <w:rsid w:val="00311102"/>
    <w:rsid w:val="00315FB4"/>
    <w:rsid w:val="00316583"/>
    <w:rsid w:val="0031729D"/>
    <w:rsid w:val="0032198A"/>
    <w:rsid w:val="00324B77"/>
    <w:rsid w:val="00325644"/>
    <w:rsid w:val="0033060A"/>
    <w:rsid w:val="0033171E"/>
    <w:rsid w:val="00333A5F"/>
    <w:rsid w:val="00342DAA"/>
    <w:rsid w:val="00352ED5"/>
    <w:rsid w:val="00354DF6"/>
    <w:rsid w:val="0035738A"/>
    <w:rsid w:val="00357AB4"/>
    <w:rsid w:val="003603F7"/>
    <w:rsid w:val="00364580"/>
    <w:rsid w:val="003665C3"/>
    <w:rsid w:val="00367880"/>
    <w:rsid w:val="00371AD2"/>
    <w:rsid w:val="00373979"/>
    <w:rsid w:val="003805EE"/>
    <w:rsid w:val="00380918"/>
    <w:rsid w:val="0038372B"/>
    <w:rsid w:val="00386041"/>
    <w:rsid w:val="003871BC"/>
    <w:rsid w:val="00392E01"/>
    <w:rsid w:val="003932B1"/>
    <w:rsid w:val="003A2D15"/>
    <w:rsid w:val="003A56A6"/>
    <w:rsid w:val="003B4FA3"/>
    <w:rsid w:val="003B656B"/>
    <w:rsid w:val="003C2C44"/>
    <w:rsid w:val="003C7ABC"/>
    <w:rsid w:val="003D6077"/>
    <w:rsid w:val="003D6779"/>
    <w:rsid w:val="003D6C32"/>
    <w:rsid w:val="003E1369"/>
    <w:rsid w:val="003E1AB9"/>
    <w:rsid w:val="003E3FE8"/>
    <w:rsid w:val="003E7D80"/>
    <w:rsid w:val="003F1A24"/>
    <w:rsid w:val="004017BB"/>
    <w:rsid w:val="00403897"/>
    <w:rsid w:val="004079C0"/>
    <w:rsid w:val="004106CD"/>
    <w:rsid w:val="004131DA"/>
    <w:rsid w:val="0041688D"/>
    <w:rsid w:val="00420F71"/>
    <w:rsid w:val="00421657"/>
    <w:rsid w:val="00421E70"/>
    <w:rsid w:val="004253D9"/>
    <w:rsid w:val="004324F3"/>
    <w:rsid w:val="00434BF8"/>
    <w:rsid w:val="00440FE4"/>
    <w:rsid w:val="0044118C"/>
    <w:rsid w:val="00444A0C"/>
    <w:rsid w:val="00445535"/>
    <w:rsid w:val="00445C09"/>
    <w:rsid w:val="00447257"/>
    <w:rsid w:val="00462A7A"/>
    <w:rsid w:val="00463700"/>
    <w:rsid w:val="00463D08"/>
    <w:rsid w:val="00465027"/>
    <w:rsid w:val="00465E26"/>
    <w:rsid w:val="00467F74"/>
    <w:rsid w:val="004768FA"/>
    <w:rsid w:val="0048019C"/>
    <w:rsid w:val="0048107E"/>
    <w:rsid w:val="00482260"/>
    <w:rsid w:val="0048769E"/>
    <w:rsid w:val="004A235B"/>
    <w:rsid w:val="004B0CFC"/>
    <w:rsid w:val="004B0F51"/>
    <w:rsid w:val="004B13D0"/>
    <w:rsid w:val="004B1995"/>
    <w:rsid w:val="004C0139"/>
    <w:rsid w:val="004C33E0"/>
    <w:rsid w:val="004C474B"/>
    <w:rsid w:val="004C535C"/>
    <w:rsid w:val="004E3BBD"/>
    <w:rsid w:val="004E4F46"/>
    <w:rsid w:val="004E61BD"/>
    <w:rsid w:val="004E756C"/>
    <w:rsid w:val="004F0120"/>
    <w:rsid w:val="004F09D4"/>
    <w:rsid w:val="004F1E81"/>
    <w:rsid w:val="004F44FC"/>
    <w:rsid w:val="0050278A"/>
    <w:rsid w:val="00502934"/>
    <w:rsid w:val="00503642"/>
    <w:rsid w:val="00512427"/>
    <w:rsid w:val="00526A89"/>
    <w:rsid w:val="0053342A"/>
    <w:rsid w:val="00536E2E"/>
    <w:rsid w:val="0054662B"/>
    <w:rsid w:val="00553436"/>
    <w:rsid w:val="00553775"/>
    <w:rsid w:val="00553853"/>
    <w:rsid w:val="005601FD"/>
    <w:rsid w:val="005619A6"/>
    <w:rsid w:val="005645C0"/>
    <w:rsid w:val="005671C7"/>
    <w:rsid w:val="00570621"/>
    <w:rsid w:val="00573617"/>
    <w:rsid w:val="0057694B"/>
    <w:rsid w:val="00577496"/>
    <w:rsid w:val="00582056"/>
    <w:rsid w:val="00586267"/>
    <w:rsid w:val="005866A5"/>
    <w:rsid w:val="00591FC9"/>
    <w:rsid w:val="00592CCE"/>
    <w:rsid w:val="005959F2"/>
    <w:rsid w:val="005A10B1"/>
    <w:rsid w:val="005A177E"/>
    <w:rsid w:val="005A268E"/>
    <w:rsid w:val="005A32B9"/>
    <w:rsid w:val="005A4C53"/>
    <w:rsid w:val="005A659E"/>
    <w:rsid w:val="005A7493"/>
    <w:rsid w:val="005A7520"/>
    <w:rsid w:val="005A78D7"/>
    <w:rsid w:val="005B0F20"/>
    <w:rsid w:val="005C7E08"/>
    <w:rsid w:val="005D0EC9"/>
    <w:rsid w:val="005D1B15"/>
    <w:rsid w:val="005D3F7B"/>
    <w:rsid w:val="005D447E"/>
    <w:rsid w:val="005D4C33"/>
    <w:rsid w:val="005E04CE"/>
    <w:rsid w:val="005E1727"/>
    <w:rsid w:val="005E6758"/>
    <w:rsid w:val="005F112E"/>
    <w:rsid w:val="005F53C0"/>
    <w:rsid w:val="006036AB"/>
    <w:rsid w:val="00605BC0"/>
    <w:rsid w:val="00605E20"/>
    <w:rsid w:val="00614D6B"/>
    <w:rsid w:val="00615E48"/>
    <w:rsid w:val="00616607"/>
    <w:rsid w:val="006207B9"/>
    <w:rsid w:val="00622639"/>
    <w:rsid w:val="006259CC"/>
    <w:rsid w:val="006305D2"/>
    <w:rsid w:val="00634118"/>
    <w:rsid w:val="00640373"/>
    <w:rsid w:val="006445A6"/>
    <w:rsid w:val="006462D0"/>
    <w:rsid w:val="006462FB"/>
    <w:rsid w:val="00646330"/>
    <w:rsid w:val="00647BD5"/>
    <w:rsid w:val="00651B17"/>
    <w:rsid w:val="00652547"/>
    <w:rsid w:val="0066308B"/>
    <w:rsid w:val="006658EE"/>
    <w:rsid w:val="00667494"/>
    <w:rsid w:val="006702BC"/>
    <w:rsid w:val="0067308A"/>
    <w:rsid w:val="00673468"/>
    <w:rsid w:val="00675122"/>
    <w:rsid w:val="00675DF4"/>
    <w:rsid w:val="006775D8"/>
    <w:rsid w:val="00677FE6"/>
    <w:rsid w:val="0068218C"/>
    <w:rsid w:val="006900AD"/>
    <w:rsid w:val="00691F92"/>
    <w:rsid w:val="0069216B"/>
    <w:rsid w:val="00693697"/>
    <w:rsid w:val="00693874"/>
    <w:rsid w:val="00694417"/>
    <w:rsid w:val="0069787B"/>
    <w:rsid w:val="006A421D"/>
    <w:rsid w:val="006A5800"/>
    <w:rsid w:val="006B0C29"/>
    <w:rsid w:val="006B2451"/>
    <w:rsid w:val="006B2EF2"/>
    <w:rsid w:val="006B6635"/>
    <w:rsid w:val="006C0C8B"/>
    <w:rsid w:val="006C247B"/>
    <w:rsid w:val="006C273D"/>
    <w:rsid w:val="006C4B58"/>
    <w:rsid w:val="006C7A8D"/>
    <w:rsid w:val="006D016C"/>
    <w:rsid w:val="006D05DD"/>
    <w:rsid w:val="006D1221"/>
    <w:rsid w:val="006D26F5"/>
    <w:rsid w:val="006D38F1"/>
    <w:rsid w:val="006D39CA"/>
    <w:rsid w:val="006D42D0"/>
    <w:rsid w:val="006D6CD9"/>
    <w:rsid w:val="006D7D19"/>
    <w:rsid w:val="006E7524"/>
    <w:rsid w:val="006F01D4"/>
    <w:rsid w:val="006F028E"/>
    <w:rsid w:val="006F377A"/>
    <w:rsid w:val="006F47BC"/>
    <w:rsid w:val="006F494A"/>
    <w:rsid w:val="006F4DE0"/>
    <w:rsid w:val="0070111A"/>
    <w:rsid w:val="007013BD"/>
    <w:rsid w:val="00704EE1"/>
    <w:rsid w:val="00710318"/>
    <w:rsid w:val="00711994"/>
    <w:rsid w:val="007132DD"/>
    <w:rsid w:val="00717FF7"/>
    <w:rsid w:val="00720C69"/>
    <w:rsid w:val="00724B1B"/>
    <w:rsid w:val="00731455"/>
    <w:rsid w:val="0073345E"/>
    <w:rsid w:val="00735F3E"/>
    <w:rsid w:val="00736A68"/>
    <w:rsid w:val="0074245B"/>
    <w:rsid w:val="00745FFA"/>
    <w:rsid w:val="007529B4"/>
    <w:rsid w:val="00753BF0"/>
    <w:rsid w:val="00757E68"/>
    <w:rsid w:val="00760D48"/>
    <w:rsid w:val="0076116A"/>
    <w:rsid w:val="007637B5"/>
    <w:rsid w:val="00770D72"/>
    <w:rsid w:val="007736E5"/>
    <w:rsid w:val="00773AC7"/>
    <w:rsid w:val="00774455"/>
    <w:rsid w:val="00774A27"/>
    <w:rsid w:val="007758A3"/>
    <w:rsid w:val="00775DFF"/>
    <w:rsid w:val="0077637B"/>
    <w:rsid w:val="00777216"/>
    <w:rsid w:val="007870AF"/>
    <w:rsid w:val="007923F3"/>
    <w:rsid w:val="007A21B4"/>
    <w:rsid w:val="007A4AD9"/>
    <w:rsid w:val="007A4F0C"/>
    <w:rsid w:val="007A6E3E"/>
    <w:rsid w:val="007B6048"/>
    <w:rsid w:val="007C074A"/>
    <w:rsid w:val="007C1D71"/>
    <w:rsid w:val="007C2D3A"/>
    <w:rsid w:val="007C51E6"/>
    <w:rsid w:val="007C5711"/>
    <w:rsid w:val="007D71D7"/>
    <w:rsid w:val="007E27B7"/>
    <w:rsid w:val="007E3FCC"/>
    <w:rsid w:val="007F0B59"/>
    <w:rsid w:val="007F7EB1"/>
    <w:rsid w:val="00804541"/>
    <w:rsid w:val="008111E7"/>
    <w:rsid w:val="0081426A"/>
    <w:rsid w:val="008165BD"/>
    <w:rsid w:val="00823FEC"/>
    <w:rsid w:val="0082491C"/>
    <w:rsid w:val="00834C40"/>
    <w:rsid w:val="00836F17"/>
    <w:rsid w:val="00841D26"/>
    <w:rsid w:val="0085094C"/>
    <w:rsid w:val="00852F21"/>
    <w:rsid w:val="00853F14"/>
    <w:rsid w:val="00860AD0"/>
    <w:rsid w:val="00861368"/>
    <w:rsid w:val="00861CBF"/>
    <w:rsid w:val="00862C59"/>
    <w:rsid w:val="008634A2"/>
    <w:rsid w:val="00863E77"/>
    <w:rsid w:val="0086674F"/>
    <w:rsid w:val="008673A0"/>
    <w:rsid w:val="00876A48"/>
    <w:rsid w:val="00884DB9"/>
    <w:rsid w:val="0089092A"/>
    <w:rsid w:val="00890B65"/>
    <w:rsid w:val="008924D6"/>
    <w:rsid w:val="00893064"/>
    <w:rsid w:val="008946B4"/>
    <w:rsid w:val="008A1A9D"/>
    <w:rsid w:val="008A228C"/>
    <w:rsid w:val="008A3385"/>
    <w:rsid w:val="008A4292"/>
    <w:rsid w:val="008B137D"/>
    <w:rsid w:val="008B205D"/>
    <w:rsid w:val="008B29DA"/>
    <w:rsid w:val="008B3193"/>
    <w:rsid w:val="008B38F4"/>
    <w:rsid w:val="008B51E4"/>
    <w:rsid w:val="008B60DA"/>
    <w:rsid w:val="008B71A8"/>
    <w:rsid w:val="008B7C5B"/>
    <w:rsid w:val="008D09CF"/>
    <w:rsid w:val="008D22ED"/>
    <w:rsid w:val="008D4713"/>
    <w:rsid w:val="008D5DA9"/>
    <w:rsid w:val="008D7A65"/>
    <w:rsid w:val="008E6303"/>
    <w:rsid w:val="008E75BF"/>
    <w:rsid w:val="008F1796"/>
    <w:rsid w:val="008F40BF"/>
    <w:rsid w:val="00900009"/>
    <w:rsid w:val="00904A39"/>
    <w:rsid w:val="00905BA0"/>
    <w:rsid w:val="009066A5"/>
    <w:rsid w:val="00912831"/>
    <w:rsid w:val="0092437B"/>
    <w:rsid w:val="00924E17"/>
    <w:rsid w:val="0092522A"/>
    <w:rsid w:val="009276CC"/>
    <w:rsid w:val="009315A1"/>
    <w:rsid w:val="009334D2"/>
    <w:rsid w:val="00933D74"/>
    <w:rsid w:val="00937D58"/>
    <w:rsid w:val="00943267"/>
    <w:rsid w:val="00950550"/>
    <w:rsid w:val="00956E19"/>
    <w:rsid w:val="00960499"/>
    <w:rsid w:val="009611D0"/>
    <w:rsid w:val="00964CB8"/>
    <w:rsid w:val="009677A0"/>
    <w:rsid w:val="00970D22"/>
    <w:rsid w:val="00973712"/>
    <w:rsid w:val="009745AC"/>
    <w:rsid w:val="00974F08"/>
    <w:rsid w:val="00975149"/>
    <w:rsid w:val="00977749"/>
    <w:rsid w:val="00980B7F"/>
    <w:rsid w:val="00983E2E"/>
    <w:rsid w:val="00984247"/>
    <w:rsid w:val="00984FFB"/>
    <w:rsid w:val="00985402"/>
    <w:rsid w:val="009908E4"/>
    <w:rsid w:val="00991EB0"/>
    <w:rsid w:val="00995A65"/>
    <w:rsid w:val="009A505C"/>
    <w:rsid w:val="009A52F8"/>
    <w:rsid w:val="009A5B30"/>
    <w:rsid w:val="009A70DC"/>
    <w:rsid w:val="009B17C7"/>
    <w:rsid w:val="009B2E55"/>
    <w:rsid w:val="009B37F8"/>
    <w:rsid w:val="009B79A0"/>
    <w:rsid w:val="009C276E"/>
    <w:rsid w:val="009C4D2A"/>
    <w:rsid w:val="009C4E4E"/>
    <w:rsid w:val="009C67B5"/>
    <w:rsid w:val="009D120C"/>
    <w:rsid w:val="009D180D"/>
    <w:rsid w:val="009D6067"/>
    <w:rsid w:val="009D747A"/>
    <w:rsid w:val="009D7832"/>
    <w:rsid w:val="009E3C7F"/>
    <w:rsid w:val="009E3EFC"/>
    <w:rsid w:val="009E411C"/>
    <w:rsid w:val="009E4521"/>
    <w:rsid w:val="009E69BF"/>
    <w:rsid w:val="009F2AE8"/>
    <w:rsid w:val="009F5014"/>
    <w:rsid w:val="00A01E33"/>
    <w:rsid w:val="00A02546"/>
    <w:rsid w:val="00A04EEF"/>
    <w:rsid w:val="00A22B8C"/>
    <w:rsid w:val="00A30B60"/>
    <w:rsid w:val="00A35DA0"/>
    <w:rsid w:val="00A37C66"/>
    <w:rsid w:val="00A45B87"/>
    <w:rsid w:val="00A522AD"/>
    <w:rsid w:val="00A53DFD"/>
    <w:rsid w:val="00A54C12"/>
    <w:rsid w:val="00A5543F"/>
    <w:rsid w:val="00A55882"/>
    <w:rsid w:val="00A56D82"/>
    <w:rsid w:val="00A634D6"/>
    <w:rsid w:val="00A636F1"/>
    <w:rsid w:val="00A6588E"/>
    <w:rsid w:val="00A66C1E"/>
    <w:rsid w:val="00A678B1"/>
    <w:rsid w:val="00A70540"/>
    <w:rsid w:val="00A71117"/>
    <w:rsid w:val="00A71C4B"/>
    <w:rsid w:val="00A74A68"/>
    <w:rsid w:val="00A75ACA"/>
    <w:rsid w:val="00A81473"/>
    <w:rsid w:val="00A84AE0"/>
    <w:rsid w:val="00A85057"/>
    <w:rsid w:val="00A861A8"/>
    <w:rsid w:val="00A90F3F"/>
    <w:rsid w:val="00A94E78"/>
    <w:rsid w:val="00A971FB"/>
    <w:rsid w:val="00A97936"/>
    <w:rsid w:val="00AA0E0B"/>
    <w:rsid w:val="00AA0EA5"/>
    <w:rsid w:val="00AA1301"/>
    <w:rsid w:val="00AB1E51"/>
    <w:rsid w:val="00AB55CC"/>
    <w:rsid w:val="00AC16CC"/>
    <w:rsid w:val="00AC2260"/>
    <w:rsid w:val="00AC262F"/>
    <w:rsid w:val="00AC74F7"/>
    <w:rsid w:val="00AC78DF"/>
    <w:rsid w:val="00AD0C5E"/>
    <w:rsid w:val="00AD1DD0"/>
    <w:rsid w:val="00AD4978"/>
    <w:rsid w:val="00AD4F5B"/>
    <w:rsid w:val="00AD7A6F"/>
    <w:rsid w:val="00AD7F84"/>
    <w:rsid w:val="00AE0A7D"/>
    <w:rsid w:val="00AE6222"/>
    <w:rsid w:val="00AF1A0B"/>
    <w:rsid w:val="00AF31B6"/>
    <w:rsid w:val="00AF601E"/>
    <w:rsid w:val="00AF69C0"/>
    <w:rsid w:val="00B00085"/>
    <w:rsid w:val="00B01EB7"/>
    <w:rsid w:val="00B10233"/>
    <w:rsid w:val="00B11F6E"/>
    <w:rsid w:val="00B14428"/>
    <w:rsid w:val="00B14579"/>
    <w:rsid w:val="00B14FB7"/>
    <w:rsid w:val="00B22792"/>
    <w:rsid w:val="00B231B2"/>
    <w:rsid w:val="00B2434C"/>
    <w:rsid w:val="00B24498"/>
    <w:rsid w:val="00B37791"/>
    <w:rsid w:val="00B37C3E"/>
    <w:rsid w:val="00B37FAE"/>
    <w:rsid w:val="00B467EF"/>
    <w:rsid w:val="00B5003F"/>
    <w:rsid w:val="00B51F66"/>
    <w:rsid w:val="00B52D3B"/>
    <w:rsid w:val="00B5381A"/>
    <w:rsid w:val="00B5683C"/>
    <w:rsid w:val="00B56E30"/>
    <w:rsid w:val="00B63EF8"/>
    <w:rsid w:val="00B64A53"/>
    <w:rsid w:val="00B717F1"/>
    <w:rsid w:val="00B7287C"/>
    <w:rsid w:val="00B74BE9"/>
    <w:rsid w:val="00B76FF1"/>
    <w:rsid w:val="00B770E6"/>
    <w:rsid w:val="00B8170D"/>
    <w:rsid w:val="00B8323D"/>
    <w:rsid w:val="00B86BAF"/>
    <w:rsid w:val="00B924DB"/>
    <w:rsid w:val="00B9291B"/>
    <w:rsid w:val="00B92F1E"/>
    <w:rsid w:val="00B9551C"/>
    <w:rsid w:val="00BA3234"/>
    <w:rsid w:val="00BB3120"/>
    <w:rsid w:val="00BB7A9C"/>
    <w:rsid w:val="00BC143D"/>
    <w:rsid w:val="00BC5151"/>
    <w:rsid w:val="00BC5D8E"/>
    <w:rsid w:val="00BC619C"/>
    <w:rsid w:val="00BC677F"/>
    <w:rsid w:val="00BD6906"/>
    <w:rsid w:val="00BD7EB9"/>
    <w:rsid w:val="00BE530D"/>
    <w:rsid w:val="00BE554C"/>
    <w:rsid w:val="00BE5996"/>
    <w:rsid w:val="00BE72E7"/>
    <w:rsid w:val="00BF3D07"/>
    <w:rsid w:val="00BF4DC5"/>
    <w:rsid w:val="00BF4DDB"/>
    <w:rsid w:val="00BF7D6D"/>
    <w:rsid w:val="00C0187D"/>
    <w:rsid w:val="00C03E50"/>
    <w:rsid w:val="00C10FF2"/>
    <w:rsid w:val="00C116EC"/>
    <w:rsid w:val="00C138D4"/>
    <w:rsid w:val="00C159BD"/>
    <w:rsid w:val="00C20DF8"/>
    <w:rsid w:val="00C23C0E"/>
    <w:rsid w:val="00C245B4"/>
    <w:rsid w:val="00C2522B"/>
    <w:rsid w:val="00C30373"/>
    <w:rsid w:val="00C30A29"/>
    <w:rsid w:val="00C30EEA"/>
    <w:rsid w:val="00C31DBC"/>
    <w:rsid w:val="00C35AC6"/>
    <w:rsid w:val="00C42B64"/>
    <w:rsid w:val="00C45952"/>
    <w:rsid w:val="00C47735"/>
    <w:rsid w:val="00C4794C"/>
    <w:rsid w:val="00C51402"/>
    <w:rsid w:val="00C553DE"/>
    <w:rsid w:val="00C610E8"/>
    <w:rsid w:val="00C61CC7"/>
    <w:rsid w:val="00C625E9"/>
    <w:rsid w:val="00C63200"/>
    <w:rsid w:val="00C63A75"/>
    <w:rsid w:val="00C701DA"/>
    <w:rsid w:val="00C72A23"/>
    <w:rsid w:val="00C778A1"/>
    <w:rsid w:val="00C81210"/>
    <w:rsid w:val="00C82006"/>
    <w:rsid w:val="00C83C07"/>
    <w:rsid w:val="00C9328A"/>
    <w:rsid w:val="00C93718"/>
    <w:rsid w:val="00C963FC"/>
    <w:rsid w:val="00C968FE"/>
    <w:rsid w:val="00C96A6C"/>
    <w:rsid w:val="00C96D25"/>
    <w:rsid w:val="00C973E7"/>
    <w:rsid w:val="00CA2BC5"/>
    <w:rsid w:val="00CA2BC9"/>
    <w:rsid w:val="00CA4AB9"/>
    <w:rsid w:val="00CA71D3"/>
    <w:rsid w:val="00CA7C18"/>
    <w:rsid w:val="00CC5B5C"/>
    <w:rsid w:val="00CC6424"/>
    <w:rsid w:val="00CC6CB1"/>
    <w:rsid w:val="00CC7017"/>
    <w:rsid w:val="00CC7826"/>
    <w:rsid w:val="00CD4FE3"/>
    <w:rsid w:val="00CE564D"/>
    <w:rsid w:val="00CE634C"/>
    <w:rsid w:val="00CF40C3"/>
    <w:rsid w:val="00CF4FC0"/>
    <w:rsid w:val="00CF7DBC"/>
    <w:rsid w:val="00D0048C"/>
    <w:rsid w:val="00D00923"/>
    <w:rsid w:val="00D00B7E"/>
    <w:rsid w:val="00D0485B"/>
    <w:rsid w:val="00D10D5E"/>
    <w:rsid w:val="00D12DBC"/>
    <w:rsid w:val="00D16597"/>
    <w:rsid w:val="00D2135B"/>
    <w:rsid w:val="00D24797"/>
    <w:rsid w:val="00D274A6"/>
    <w:rsid w:val="00D30789"/>
    <w:rsid w:val="00D30EC0"/>
    <w:rsid w:val="00D31839"/>
    <w:rsid w:val="00D3316F"/>
    <w:rsid w:val="00D41686"/>
    <w:rsid w:val="00D42A85"/>
    <w:rsid w:val="00D42C10"/>
    <w:rsid w:val="00D4351B"/>
    <w:rsid w:val="00D4620A"/>
    <w:rsid w:val="00D5208B"/>
    <w:rsid w:val="00D52F03"/>
    <w:rsid w:val="00D56585"/>
    <w:rsid w:val="00D57B3B"/>
    <w:rsid w:val="00D61C4C"/>
    <w:rsid w:val="00D6217D"/>
    <w:rsid w:val="00D713B6"/>
    <w:rsid w:val="00D73EE1"/>
    <w:rsid w:val="00D8341C"/>
    <w:rsid w:val="00D8372C"/>
    <w:rsid w:val="00D8659C"/>
    <w:rsid w:val="00D93DDB"/>
    <w:rsid w:val="00D9536F"/>
    <w:rsid w:val="00D96990"/>
    <w:rsid w:val="00DA30CA"/>
    <w:rsid w:val="00DA3416"/>
    <w:rsid w:val="00DB01D5"/>
    <w:rsid w:val="00DB0883"/>
    <w:rsid w:val="00DB1972"/>
    <w:rsid w:val="00DB3BEA"/>
    <w:rsid w:val="00DB43D0"/>
    <w:rsid w:val="00DB472B"/>
    <w:rsid w:val="00DB57B9"/>
    <w:rsid w:val="00DB72BD"/>
    <w:rsid w:val="00DC024F"/>
    <w:rsid w:val="00DC1D75"/>
    <w:rsid w:val="00DC211E"/>
    <w:rsid w:val="00DC2403"/>
    <w:rsid w:val="00DD085F"/>
    <w:rsid w:val="00DD3604"/>
    <w:rsid w:val="00DD42E2"/>
    <w:rsid w:val="00DD6E3B"/>
    <w:rsid w:val="00DE0A2B"/>
    <w:rsid w:val="00DE0E8C"/>
    <w:rsid w:val="00DE0FE3"/>
    <w:rsid w:val="00DE64FB"/>
    <w:rsid w:val="00DF1232"/>
    <w:rsid w:val="00E103C1"/>
    <w:rsid w:val="00E128D6"/>
    <w:rsid w:val="00E12C10"/>
    <w:rsid w:val="00E12E73"/>
    <w:rsid w:val="00E16BCD"/>
    <w:rsid w:val="00E2079F"/>
    <w:rsid w:val="00E2286C"/>
    <w:rsid w:val="00E22DDB"/>
    <w:rsid w:val="00E2410D"/>
    <w:rsid w:val="00E2572E"/>
    <w:rsid w:val="00E26100"/>
    <w:rsid w:val="00E270B0"/>
    <w:rsid w:val="00E27F58"/>
    <w:rsid w:val="00E34F8B"/>
    <w:rsid w:val="00E43CAF"/>
    <w:rsid w:val="00E47370"/>
    <w:rsid w:val="00E508EA"/>
    <w:rsid w:val="00E51364"/>
    <w:rsid w:val="00E51828"/>
    <w:rsid w:val="00E54E87"/>
    <w:rsid w:val="00E67488"/>
    <w:rsid w:val="00E70371"/>
    <w:rsid w:val="00E704C0"/>
    <w:rsid w:val="00E7180D"/>
    <w:rsid w:val="00E71CB3"/>
    <w:rsid w:val="00E743B6"/>
    <w:rsid w:val="00E75664"/>
    <w:rsid w:val="00E75E0A"/>
    <w:rsid w:val="00E7607D"/>
    <w:rsid w:val="00E8604D"/>
    <w:rsid w:val="00E91404"/>
    <w:rsid w:val="00E94396"/>
    <w:rsid w:val="00E959CA"/>
    <w:rsid w:val="00E967AA"/>
    <w:rsid w:val="00EA2C30"/>
    <w:rsid w:val="00EA2F89"/>
    <w:rsid w:val="00EB1449"/>
    <w:rsid w:val="00EB1E67"/>
    <w:rsid w:val="00EB3FBC"/>
    <w:rsid w:val="00EB50D9"/>
    <w:rsid w:val="00EB6672"/>
    <w:rsid w:val="00EB70CE"/>
    <w:rsid w:val="00EC16C9"/>
    <w:rsid w:val="00EC328E"/>
    <w:rsid w:val="00EC52CB"/>
    <w:rsid w:val="00EC5935"/>
    <w:rsid w:val="00EC5C9F"/>
    <w:rsid w:val="00ED3C0F"/>
    <w:rsid w:val="00ED473A"/>
    <w:rsid w:val="00ED6908"/>
    <w:rsid w:val="00ED6F27"/>
    <w:rsid w:val="00ED7DBE"/>
    <w:rsid w:val="00EE069B"/>
    <w:rsid w:val="00EE116A"/>
    <w:rsid w:val="00EE12DC"/>
    <w:rsid w:val="00EE2F3B"/>
    <w:rsid w:val="00EE3198"/>
    <w:rsid w:val="00EE7AEA"/>
    <w:rsid w:val="00EF35A6"/>
    <w:rsid w:val="00EF4F17"/>
    <w:rsid w:val="00EF78A5"/>
    <w:rsid w:val="00F003A6"/>
    <w:rsid w:val="00F0340B"/>
    <w:rsid w:val="00F03B00"/>
    <w:rsid w:val="00F10C3E"/>
    <w:rsid w:val="00F14758"/>
    <w:rsid w:val="00F15A1E"/>
    <w:rsid w:val="00F17C64"/>
    <w:rsid w:val="00F20623"/>
    <w:rsid w:val="00F22F10"/>
    <w:rsid w:val="00F275FA"/>
    <w:rsid w:val="00F2781E"/>
    <w:rsid w:val="00F305A7"/>
    <w:rsid w:val="00F33E44"/>
    <w:rsid w:val="00F34D7D"/>
    <w:rsid w:val="00F40E37"/>
    <w:rsid w:val="00F43A13"/>
    <w:rsid w:val="00F52876"/>
    <w:rsid w:val="00F531CA"/>
    <w:rsid w:val="00F5756C"/>
    <w:rsid w:val="00F6304E"/>
    <w:rsid w:val="00F634E4"/>
    <w:rsid w:val="00F65A2B"/>
    <w:rsid w:val="00F67019"/>
    <w:rsid w:val="00F73299"/>
    <w:rsid w:val="00F77E7E"/>
    <w:rsid w:val="00F80502"/>
    <w:rsid w:val="00F84422"/>
    <w:rsid w:val="00F84D63"/>
    <w:rsid w:val="00F855EE"/>
    <w:rsid w:val="00F85E58"/>
    <w:rsid w:val="00F91FF4"/>
    <w:rsid w:val="00FA352E"/>
    <w:rsid w:val="00FA39CB"/>
    <w:rsid w:val="00FA4357"/>
    <w:rsid w:val="00FA6077"/>
    <w:rsid w:val="00FB00F3"/>
    <w:rsid w:val="00FB011A"/>
    <w:rsid w:val="00FB39AE"/>
    <w:rsid w:val="00FB4D7B"/>
    <w:rsid w:val="00FB5FCE"/>
    <w:rsid w:val="00FB7374"/>
    <w:rsid w:val="00FC5B4C"/>
    <w:rsid w:val="00FC635F"/>
    <w:rsid w:val="00FD0C67"/>
    <w:rsid w:val="00FD15BD"/>
    <w:rsid w:val="00FD3F25"/>
    <w:rsid w:val="00FD5370"/>
    <w:rsid w:val="00FD6D64"/>
    <w:rsid w:val="00FE1AC4"/>
    <w:rsid w:val="00FE4477"/>
    <w:rsid w:val="00FE4CA0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0317"/>
  <w15:chartTrackingRefBased/>
  <w15:docId w15:val="{5189C785-B859-4DFA-98EB-F1F73F3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1">
    <w:name w:val="heading 1"/>
    <w:aliases w:val="H1"/>
    <w:basedOn w:val="a"/>
    <w:next w:val="a"/>
    <w:link w:val="12"/>
    <w:uiPriority w:val="9"/>
    <w:qFormat/>
    <w:rsid w:val="0077637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"/>
    <w:next w:val="a"/>
    <w:link w:val="20"/>
    <w:uiPriority w:val="9"/>
    <w:qFormat/>
    <w:rsid w:val="0077637B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qFormat/>
    <w:rsid w:val="007763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7763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Arial" w:hAnsi="Arial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Arial" w:hAnsi="Arial"/>
      <w:color w:val="4F81B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Arial" w:hAnsi="Arial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link w:val="11"/>
    <w:uiPriority w:val="9"/>
    <w:rsid w:val="0077637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"/>
    <w:link w:val="2"/>
    <w:uiPriority w:val="9"/>
    <w:rsid w:val="0077637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77637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link w:val="5"/>
    <w:uiPriority w:val="9"/>
    <w:rsid w:val="0077637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7637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7637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7637B"/>
    <w:pPr>
      <w:ind w:left="720"/>
      <w:contextualSpacing/>
    </w:pPr>
  </w:style>
  <w:style w:type="paragraph" w:styleId="a7">
    <w:name w:val="header"/>
    <w:basedOn w:val="a"/>
    <w:link w:val="a8"/>
    <w:unhideWhenUsed/>
    <w:rsid w:val="007763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7763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7763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763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77637B"/>
    <w:rPr>
      <w:color w:val="0000FF"/>
      <w:u w:val="single"/>
    </w:rPr>
  </w:style>
  <w:style w:type="table" w:styleId="ac">
    <w:name w:val="Table Grid"/>
    <w:basedOn w:val="a1"/>
    <w:uiPriority w:val="39"/>
    <w:rsid w:val="00776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77637B"/>
    <w:pPr>
      <w:widowControl/>
      <w:autoSpaceDE/>
      <w:autoSpaceDN/>
      <w:adjustRightInd/>
      <w:spacing w:after="120"/>
    </w:pPr>
    <w:rPr>
      <w:sz w:val="16"/>
      <w:szCs w:val="16"/>
      <w:lang w:val="en-AU" w:eastAsia="x-none"/>
    </w:rPr>
  </w:style>
  <w:style w:type="character" w:customStyle="1" w:styleId="32">
    <w:name w:val="Основной текст 3 Знак"/>
    <w:link w:val="31"/>
    <w:rsid w:val="0077637B"/>
    <w:rPr>
      <w:rFonts w:ascii="Times New Roman" w:eastAsia="Times New Roman" w:hAnsi="Times New Roman" w:cs="Times New Roman"/>
      <w:sz w:val="16"/>
      <w:szCs w:val="16"/>
      <w:lang w:val="en-AU" w:eastAsia="x-none"/>
    </w:rPr>
  </w:style>
  <w:style w:type="paragraph" w:styleId="ad">
    <w:name w:val="Body Text Indent"/>
    <w:basedOn w:val="a"/>
    <w:link w:val="ae"/>
    <w:rsid w:val="0077637B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rsid w:val="007763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77637B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sid w:val="007763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link w:val="Normal"/>
    <w:rsid w:val="0077637B"/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3"/>
    <w:rsid w:val="0077637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Text">
    <w:name w:val="Table Text"/>
    <w:basedOn w:val="af"/>
    <w:rsid w:val="0077637B"/>
    <w:pPr>
      <w:spacing w:before="60" w:after="60"/>
    </w:pPr>
    <w:rPr>
      <w:rFonts w:ascii="Arial" w:hAnsi="Arial"/>
      <w:sz w:val="18"/>
      <w:szCs w:val="20"/>
      <w:lang w:eastAsia="en-US"/>
    </w:rPr>
  </w:style>
  <w:style w:type="paragraph" w:customStyle="1" w:styleId="TableBoldText">
    <w:name w:val="Table Bold Text"/>
    <w:basedOn w:val="a"/>
    <w:rsid w:val="0077637B"/>
    <w:pPr>
      <w:widowControl/>
      <w:autoSpaceDE/>
      <w:autoSpaceDN/>
      <w:adjustRightInd/>
      <w:spacing w:before="120" w:after="60"/>
    </w:pPr>
    <w:rPr>
      <w:rFonts w:ascii="Arial" w:hAnsi="Arial"/>
      <w:b/>
      <w:sz w:val="18"/>
      <w:lang w:eastAsia="en-US"/>
    </w:rPr>
  </w:style>
  <w:style w:type="paragraph" w:styleId="af1">
    <w:name w:val="No Spacing"/>
    <w:link w:val="af2"/>
    <w:uiPriority w:val="1"/>
    <w:qFormat/>
    <w:rsid w:val="0077637B"/>
    <w:rPr>
      <w:rFonts w:eastAsia="Times New Roman"/>
      <w:sz w:val="22"/>
      <w:szCs w:val="22"/>
    </w:rPr>
  </w:style>
  <w:style w:type="paragraph" w:styleId="af3">
    <w:name w:val="footnote text"/>
    <w:basedOn w:val="a"/>
    <w:link w:val="af4"/>
    <w:semiHidden/>
    <w:rsid w:val="0077637B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4">
    <w:name w:val="Текст сноски Знак"/>
    <w:link w:val="af3"/>
    <w:semiHidden/>
    <w:rsid w:val="0077637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4">
    <w:name w:val="Основной текст1"/>
    <w:basedOn w:val="a"/>
    <w:rsid w:val="0077637B"/>
    <w:pPr>
      <w:widowControl/>
      <w:autoSpaceDE/>
      <w:autoSpaceDN/>
      <w:adjustRightInd/>
    </w:pPr>
    <w:rPr>
      <w:b/>
      <w:snapToGrid w:val="0"/>
      <w:sz w:val="24"/>
    </w:rPr>
  </w:style>
  <w:style w:type="paragraph" w:customStyle="1" w:styleId="21">
    <w:name w:val="Основной текст 21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paragraph" w:styleId="22">
    <w:name w:val="Body Text 2"/>
    <w:basedOn w:val="a"/>
    <w:link w:val="23"/>
    <w:uiPriority w:val="99"/>
    <w:unhideWhenUsed/>
    <w:rsid w:val="0077637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763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77637B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7763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5">
    <w:name w:val="Название"/>
    <w:basedOn w:val="a"/>
    <w:link w:val="af6"/>
    <w:uiPriority w:val="10"/>
    <w:qFormat/>
    <w:rsid w:val="0077637B"/>
    <w:pPr>
      <w:widowControl/>
      <w:autoSpaceDE/>
      <w:autoSpaceDN/>
      <w:adjustRightInd/>
      <w:jc w:val="center"/>
    </w:pPr>
    <w:rPr>
      <w:b/>
      <w:bCs/>
      <w:sz w:val="24"/>
      <w:lang w:val="x-none" w:eastAsia="x-none"/>
    </w:rPr>
  </w:style>
  <w:style w:type="character" w:customStyle="1" w:styleId="af6">
    <w:name w:val="Название Знак"/>
    <w:link w:val="af5"/>
    <w:uiPriority w:val="99"/>
    <w:rsid w:val="0077637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f7">
    <w:name w:val="Plain Text"/>
    <w:basedOn w:val="a"/>
    <w:link w:val="af8"/>
    <w:rsid w:val="0077637B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8">
    <w:name w:val="Текст Знак"/>
    <w:link w:val="af7"/>
    <w:rsid w:val="007763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Block Text"/>
    <w:basedOn w:val="a"/>
    <w:rsid w:val="0077637B"/>
    <w:pPr>
      <w:widowControl/>
      <w:autoSpaceDE/>
      <w:autoSpaceDN/>
      <w:adjustRightInd/>
      <w:ind w:left="-135" w:right="-153"/>
      <w:jc w:val="both"/>
    </w:pPr>
    <w:rPr>
      <w:rFonts w:ascii="Arial" w:hAnsi="Arial"/>
      <w:lang w:eastAsia="de-DE"/>
    </w:rPr>
  </w:style>
  <w:style w:type="paragraph" w:customStyle="1" w:styleId="Head71">
    <w:name w:val="Head 7.1"/>
    <w:basedOn w:val="a"/>
    <w:rsid w:val="0077637B"/>
    <w:pPr>
      <w:widowControl/>
      <w:suppressAutoHyphens/>
      <w:autoSpaceDE/>
      <w:autoSpaceDN/>
      <w:adjustRightInd/>
      <w:spacing w:before="240"/>
      <w:jc w:val="center"/>
    </w:pPr>
    <w:rPr>
      <w:rFonts w:eastAsia="Calibri"/>
      <w:b/>
      <w:sz w:val="28"/>
      <w:lang w:val="en-US"/>
    </w:rPr>
  </w:style>
  <w:style w:type="paragraph" w:customStyle="1" w:styleId="afa">
    <w:name w:val="абзац"/>
    <w:basedOn w:val="a"/>
    <w:uiPriority w:val="99"/>
    <w:rsid w:val="0077637B"/>
    <w:pPr>
      <w:widowControl/>
      <w:autoSpaceDE/>
      <w:autoSpaceDN/>
      <w:adjustRightInd/>
      <w:spacing w:before="120"/>
      <w:ind w:firstLine="708"/>
      <w:jc w:val="both"/>
    </w:pPr>
    <w:rPr>
      <w:sz w:val="22"/>
      <w:szCs w:val="22"/>
    </w:rPr>
  </w:style>
  <w:style w:type="paragraph" w:styleId="afb">
    <w:name w:val="List Bullet"/>
    <w:basedOn w:val="a"/>
    <w:uiPriority w:val="99"/>
    <w:rsid w:val="0077637B"/>
    <w:pPr>
      <w:widowControl/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a"/>
    <w:uiPriority w:val="99"/>
    <w:rsid w:val="0077637B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Arial" w:hAnsi="Arial" w:cs="Arial"/>
    </w:rPr>
  </w:style>
  <w:style w:type="paragraph" w:customStyle="1" w:styleId="0">
    <w:name w:val="Заголовок 0"/>
    <w:basedOn w:val="a"/>
    <w:uiPriority w:val="99"/>
    <w:rsid w:val="0077637B"/>
    <w:pPr>
      <w:widowControl/>
      <w:suppressAutoHyphens/>
      <w:autoSpaceDE/>
      <w:autoSpaceDN/>
      <w:adjustRightInd/>
      <w:spacing w:line="10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Contents">
    <w:name w:val="Table Contents"/>
    <w:basedOn w:val="a"/>
    <w:uiPriority w:val="99"/>
    <w:rsid w:val="0077637B"/>
    <w:pPr>
      <w:suppressLineNumbers/>
      <w:suppressAutoHyphens/>
      <w:autoSpaceDE/>
      <w:autoSpaceDN/>
      <w:adjustRightInd/>
      <w:spacing w:line="100" w:lineRule="atLeast"/>
    </w:pPr>
    <w:rPr>
      <w:rFonts w:ascii="Arial" w:hAnsi="Arial" w:cs="Arial"/>
      <w:sz w:val="24"/>
      <w:szCs w:val="24"/>
      <w:lang w:val="en-GB" w:eastAsia="zh-CN"/>
    </w:rPr>
  </w:style>
  <w:style w:type="paragraph" w:customStyle="1" w:styleId="snoska">
    <w:name w:val="snoska"/>
    <w:basedOn w:val="a"/>
    <w:uiPriority w:val="99"/>
    <w:rsid w:val="0077637B"/>
    <w:pPr>
      <w:suppressAutoHyphens/>
      <w:autoSpaceDE/>
      <w:autoSpaceDN/>
      <w:adjustRightInd/>
      <w:spacing w:line="100" w:lineRule="atLeas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15">
    <w:name w:val="Стиль1"/>
    <w:basedOn w:val="a"/>
    <w:uiPriority w:val="99"/>
    <w:rsid w:val="0077637B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10">
    <w:name w:val="заголовок 1"/>
    <w:basedOn w:val="a"/>
    <w:next w:val="a"/>
    <w:uiPriority w:val="99"/>
    <w:rsid w:val="0077637B"/>
    <w:pPr>
      <w:keepNext/>
      <w:widowControl/>
      <w:numPr>
        <w:numId w:val="1"/>
      </w:numPr>
      <w:autoSpaceDE/>
      <w:autoSpaceDN/>
      <w:adjustRightInd/>
      <w:spacing w:before="240" w:after="60"/>
    </w:pPr>
    <w:rPr>
      <w:rFonts w:ascii="Arial" w:hAnsi="Arial" w:cs="Arial"/>
      <w:b/>
      <w:bCs/>
      <w:noProof/>
      <w:kern w:val="32"/>
      <w:sz w:val="32"/>
      <w:szCs w:val="32"/>
    </w:rPr>
  </w:style>
  <w:style w:type="paragraph" w:customStyle="1" w:styleId="16">
    <w:name w:val="оглавление 1"/>
    <w:basedOn w:val="a"/>
    <w:next w:val="a"/>
    <w:autoRedefine/>
    <w:uiPriority w:val="99"/>
    <w:rsid w:val="0077637B"/>
    <w:pPr>
      <w:widowControl/>
      <w:autoSpaceDE/>
      <w:autoSpaceDN/>
      <w:adjustRightInd/>
    </w:pPr>
    <w:rPr>
      <w:noProof/>
    </w:rPr>
  </w:style>
  <w:style w:type="paragraph" w:customStyle="1" w:styleId="BodyText21">
    <w:name w:val="Body Text 21"/>
    <w:basedOn w:val="a"/>
    <w:rsid w:val="0077637B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Normal1">
    <w:name w:val="Normal1"/>
    <w:rsid w:val="0077637B"/>
    <w:pPr>
      <w:widowControl w:val="0"/>
      <w:ind w:firstLine="560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1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character" w:customStyle="1" w:styleId="110">
    <w:name w:val="Заголовок 1 Знак1"/>
    <w:aliases w:val="H1 Знак1"/>
    <w:rsid w:val="0077637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H2 Знак1"/>
    <w:semiHidden/>
    <w:rsid w:val="0077637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7">
    <w:name w:val="Абзац списка1"/>
    <w:basedOn w:val="a"/>
    <w:rsid w:val="0077637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">
    <w:name w:val="список -"/>
    <w:basedOn w:val="a"/>
    <w:autoRedefine/>
    <w:rsid w:val="0077637B"/>
    <w:pPr>
      <w:widowControl/>
      <w:autoSpaceDE/>
      <w:autoSpaceDN/>
      <w:adjustRightInd/>
      <w:spacing w:before="6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WW-List2">
    <w:name w:val="WW-List 2"/>
    <w:basedOn w:val="a"/>
    <w:rsid w:val="0077637B"/>
    <w:pPr>
      <w:suppressAutoHyphens/>
      <w:autoSpaceDE/>
      <w:autoSpaceDN/>
      <w:adjustRightInd/>
      <w:spacing w:line="300" w:lineRule="auto"/>
      <w:ind w:left="566" w:hanging="283"/>
      <w:jc w:val="both"/>
    </w:pPr>
    <w:rPr>
      <w:rFonts w:eastAsia="Calibri"/>
      <w:lang w:eastAsia="ar-SA"/>
    </w:rPr>
  </w:style>
  <w:style w:type="paragraph" w:styleId="33">
    <w:name w:val="Body Text Indent 3"/>
    <w:basedOn w:val="a"/>
    <w:link w:val="34"/>
    <w:rsid w:val="0077637B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7763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c">
    <w:name w:val="????"/>
    <w:rsid w:val="0077637B"/>
    <w:pPr>
      <w:widowControl w:val="0"/>
    </w:pPr>
    <w:rPr>
      <w:rFonts w:ascii="Times New Roman" w:eastAsia="SimSun" w:hAnsi="Times New Roman"/>
    </w:rPr>
  </w:style>
  <w:style w:type="character" w:customStyle="1" w:styleId="afd">
    <w:name w:val="Основной текст_"/>
    <w:link w:val="91"/>
    <w:locked/>
    <w:rsid w:val="0077637B"/>
    <w:rPr>
      <w:shd w:val="clear" w:color="auto" w:fill="FFFFFF"/>
    </w:rPr>
  </w:style>
  <w:style w:type="paragraph" w:customStyle="1" w:styleId="91">
    <w:name w:val="Основной текст9"/>
    <w:basedOn w:val="a"/>
    <w:link w:val="afd"/>
    <w:rsid w:val="0077637B"/>
    <w:pPr>
      <w:shd w:val="clear" w:color="auto" w:fill="FFFFFF"/>
      <w:autoSpaceDE/>
      <w:autoSpaceDN/>
      <w:adjustRightInd/>
      <w:spacing w:after="4260" w:line="298" w:lineRule="exact"/>
      <w:ind w:hanging="194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Заголовок №2"/>
    <w:uiPriority w:val="99"/>
    <w:rsid w:val="0077637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Основной текст (3)_"/>
    <w:link w:val="36"/>
    <w:rsid w:val="0077637B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7637B"/>
    <w:pPr>
      <w:shd w:val="clear" w:color="auto" w:fill="FFFFFF"/>
      <w:autoSpaceDE/>
      <w:autoSpaceDN/>
      <w:adjustRightInd/>
      <w:spacing w:before="120" w:after="300" w:line="302" w:lineRule="exact"/>
      <w:ind w:hanging="1120"/>
    </w:pPr>
    <w:rPr>
      <w:b/>
      <w:bCs/>
      <w:i/>
      <w:iCs/>
      <w:sz w:val="22"/>
      <w:szCs w:val="22"/>
      <w:lang w:eastAsia="en-US"/>
    </w:rPr>
  </w:style>
  <w:style w:type="character" w:customStyle="1" w:styleId="37">
    <w:name w:val="Основной текст (3) + Не полужирный;Не курсив"/>
    <w:rsid w:val="0077637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0">
    <w:name w:val="Основной текст 22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111">
    <w:name w:val="Обычный11"/>
    <w:rsid w:val="0077637B"/>
    <w:rPr>
      <w:rFonts w:ascii="Times New Roman" w:eastAsia="Times New Roman" w:hAnsi="Times New Roman"/>
      <w:snapToGrid w:val="0"/>
      <w:sz w:val="24"/>
    </w:rPr>
  </w:style>
  <w:style w:type="character" w:styleId="afe">
    <w:name w:val="annotation reference"/>
    <w:uiPriority w:val="99"/>
    <w:semiHidden/>
    <w:unhideWhenUsed/>
    <w:rsid w:val="0077637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7637B"/>
  </w:style>
  <w:style w:type="character" w:customStyle="1" w:styleId="aff0">
    <w:name w:val="Текст примечания Знак"/>
    <w:link w:val="aff"/>
    <w:uiPriority w:val="99"/>
    <w:semiHidden/>
    <w:rsid w:val="00776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7637B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7763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1"/>
    <w:rsid w:val="0077637B"/>
    <w:rPr>
      <w:rFonts w:ascii="Calibri" w:eastAsia="Times New Roman" w:hAnsi="Calibri" w:cs="Times New Roman"/>
      <w:lang w:eastAsia="ru-RU"/>
    </w:rPr>
  </w:style>
  <w:style w:type="paragraph" w:customStyle="1" w:styleId="norm2">
    <w:name w:val="norm2"/>
    <w:basedOn w:val="a"/>
    <w:rsid w:val="0077637B"/>
    <w:pPr>
      <w:widowControl/>
      <w:tabs>
        <w:tab w:val="left" w:leader="dot" w:pos="3600"/>
        <w:tab w:val="left" w:leader="dot" w:pos="7200"/>
      </w:tabs>
      <w:autoSpaceDE/>
      <w:autoSpaceDN/>
      <w:adjustRightInd/>
      <w:ind w:left="3600" w:hanging="3600"/>
    </w:pPr>
    <w:rPr>
      <w:sz w:val="24"/>
      <w:lang w:val="en-US" w:eastAsia="en-US"/>
    </w:rPr>
  </w:style>
  <w:style w:type="paragraph" w:customStyle="1" w:styleId="27">
    <w:name w:val="Обычный2"/>
    <w:rsid w:val="0077637B"/>
    <w:rPr>
      <w:rFonts w:ascii="Times New Roman" w:eastAsia="Times New Roman" w:hAnsi="Times New Roman"/>
      <w:snapToGrid w:val="0"/>
      <w:sz w:val="24"/>
    </w:rPr>
  </w:style>
  <w:style w:type="paragraph" w:customStyle="1" w:styleId="28">
    <w:name w:val="Основной текст2"/>
    <w:basedOn w:val="a"/>
    <w:rsid w:val="0077637B"/>
    <w:pPr>
      <w:shd w:val="clear" w:color="auto" w:fill="FFFFFF"/>
      <w:autoSpaceDE/>
      <w:autoSpaceDN/>
      <w:adjustRightInd/>
      <w:spacing w:before="420" w:after="540" w:line="274" w:lineRule="exact"/>
      <w:ind w:hanging="360"/>
    </w:pPr>
    <w:rPr>
      <w:color w:val="000000"/>
      <w:sz w:val="22"/>
      <w:szCs w:val="22"/>
      <w:lang w:bidi="ru-RU"/>
    </w:rPr>
  </w:style>
  <w:style w:type="character" w:styleId="aff3">
    <w:name w:val="Strong"/>
    <w:uiPriority w:val="22"/>
    <w:qFormat/>
    <w:rsid w:val="0077637B"/>
    <w:rPr>
      <w:b/>
      <w:bCs/>
    </w:rPr>
  </w:style>
  <w:style w:type="paragraph" w:styleId="aff4">
    <w:name w:val="Normal (Web)"/>
    <w:basedOn w:val="a"/>
    <w:uiPriority w:val="99"/>
    <w:semiHidden/>
    <w:unhideWhenUsed/>
    <w:rsid w:val="007763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rsid w:val="00776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uiPriority w:val="20"/>
    <w:qFormat/>
    <w:rsid w:val="0077637B"/>
    <w:rPr>
      <w:i/>
      <w:iCs/>
    </w:rPr>
  </w:style>
  <w:style w:type="paragraph" w:styleId="aff6">
    <w:name w:val="Revision"/>
    <w:hidden/>
    <w:uiPriority w:val="99"/>
    <w:semiHidden/>
    <w:rsid w:val="00CA2BC9"/>
    <w:rPr>
      <w:rFonts w:ascii="Times New Roman" w:eastAsia="Times New Roman" w:hAnsi="Times New Roman"/>
    </w:rPr>
  </w:style>
  <w:style w:type="character" w:customStyle="1" w:styleId="18">
    <w:name w:val="Основной текст Знак1"/>
    <w:uiPriority w:val="99"/>
    <w:rsid w:val="00BF7D6D"/>
    <w:rPr>
      <w:rFonts w:ascii="Times New Roman" w:hAnsi="Times New Roman" w:cs="Times New Roman"/>
      <w:sz w:val="23"/>
      <w:szCs w:val="23"/>
      <w:u w:val="none"/>
    </w:rPr>
  </w:style>
  <w:style w:type="character" w:customStyle="1" w:styleId="29">
    <w:name w:val="Заголовок №2_"/>
    <w:uiPriority w:val="99"/>
    <w:rsid w:val="00BF7D6D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fontstyle01">
    <w:name w:val="fontstyle01"/>
    <w:rsid w:val="000A2C80"/>
    <w:rPr>
      <w:rFonts w:ascii="PTSans-Regular" w:hAnsi="PTSans-Regular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F1E7C"/>
    <w:pPr>
      <w:adjustRightInd/>
    </w:pPr>
    <w:rPr>
      <w:sz w:val="22"/>
      <w:szCs w:val="22"/>
      <w:lang w:val="en-US" w:eastAsia="en-US"/>
    </w:rPr>
  </w:style>
  <w:style w:type="paragraph" w:styleId="aff7">
    <w:name w:val="TOC Heading"/>
    <w:basedOn w:val="11"/>
    <w:next w:val="a"/>
    <w:uiPriority w:val="39"/>
    <w:unhideWhenUsed/>
    <w:qFormat/>
    <w:rsid w:val="0041688D"/>
    <w:pPr>
      <w:keepLines/>
      <w:spacing w:before="480" w:after="0" w:line="276" w:lineRule="auto"/>
      <w:outlineLvl w:val="9"/>
    </w:pPr>
    <w:rPr>
      <w:rFonts w:ascii="Calibri Light" w:hAnsi="Calibri Light"/>
      <w:color w:val="2F5496"/>
      <w:kern w:val="0"/>
      <w:sz w:val="28"/>
      <w:szCs w:val="28"/>
      <w:lang w:val="en-US" w:eastAsia="en-US"/>
    </w:rPr>
  </w:style>
  <w:style w:type="paragraph" w:styleId="19">
    <w:name w:val="toc 1"/>
    <w:basedOn w:val="a"/>
    <w:next w:val="a"/>
    <w:autoRedefine/>
    <w:uiPriority w:val="39"/>
    <w:unhideWhenUsed/>
    <w:rsid w:val="0041688D"/>
    <w:pPr>
      <w:widowControl/>
      <w:tabs>
        <w:tab w:val="left" w:pos="480"/>
        <w:tab w:val="right" w:leader="dot" w:pos="9350"/>
      </w:tabs>
      <w:autoSpaceDE/>
      <w:autoSpaceDN/>
      <w:adjustRightInd/>
      <w:spacing w:before="120"/>
    </w:pPr>
    <w:rPr>
      <w:rFonts w:ascii="Calibri" w:eastAsia="Calibri" w:hAnsi="Calibri" w:cs="Calibri"/>
      <w:b/>
      <w:bCs/>
      <w:i/>
      <w:iCs/>
      <w:kern w:val="2"/>
      <w:sz w:val="24"/>
      <w:szCs w:val="24"/>
      <w:lang w:eastAsia="en-US"/>
    </w:rPr>
  </w:style>
  <w:style w:type="character" w:customStyle="1" w:styleId="41">
    <w:name w:val="Заголовок 4 Знак"/>
    <w:link w:val="40"/>
    <w:uiPriority w:val="9"/>
    <w:semiHidden/>
    <w:rsid w:val="00275926"/>
    <w:rPr>
      <w:rFonts w:ascii="Arial" w:eastAsia="Times New Roman" w:hAnsi="Arial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275926"/>
    <w:rPr>
      <w:rFonts w:ascii="Arial" w:eastAsia="Times New Roman" w:hAnsi="Arial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275926"/>
    <w:rPr>
      <w:rFonts w:ascii="Arial" w:eastAsia="Times New Roman" w:hAnsi="Arial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275926"/>
    <w:rPr>
      <w:rFonts w:ascii="Arial" w:eastAsia="Times New Roman" w:hAnsi="Arial"/>
      <w:color w:val="4F81BD"/>
      <w:lang w:eastAsia="en-US"/>
    </w:rPr>
  </w:style>
  <w:style w:type="character" w:customStyle="1" w:styleId="90">
    <w:name w:val="Заголовок 9 Знак"/>
    <w:link w:val="9"/>
    <w:uiPriority w:val="9"/>
    <w:semiHidden/>
    <w:rsid w:val="00275926"/>
    <w:rPr>
      <w:rFonts w:ascii="Arial" w:eastAsia="Times New Roman" w:hAnsi="Arial"/>
      <w:i/>
      <w:iCs/>
      <w:color w:val="404040"/>
      <w:lang w:eastAsia="en-US"/>
    </w:rPr>
  </w:style>
  <w:style w:type="paragraph" w:styleId="aff8">
    <w:name w:val="caption"/>
    <w:basedOn w:val="a"/>
    <w:next w:val="a"/>
    <w:unhideWhenUsed/>
    <w:qFormat/>
    <w:rsid w:val="00275926"/>
    <w:pPr>
      <w:widowControl/>
      <w:autoSpaceDE/>
      <w:autoSpaceDN/>
      <w:adjustRightInd/>
      <w:spacing w:after="200"/>
    </w:pPr>
    <w:rPr>
      <w:b/>
      <w:bCs/>
      <w:color w:val="4F81BD"/>
      <w:sz w:val="18"/>
      <w:szCs w:val="18"/>
      <w:lang w:eastAsia="en-US"/>
    </w:rPr>
  </w:style>
  <w:style w:type="character" w:customStyle="1" w:styleId="aff9">
    <w:name w:val="Заголовок Знак"/>
    <w:uiPriority w:val="10"/>
    <w:rsid w:val="00275926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ffa">
    <w:name w:val="Subtitle"/>
    <w:basedOn w:val="a"/>
    <w:next w:val="a"/>
    <w:link w:val="affb"/>
    <w:uiPriority w:val="11"/>
    <w:qFormat/>
    <w:rsid w:val="0027592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Arial" w:hAnsi="Arial"/>
      <w:i/>
      <w:iCs/>
      <w:color w:val="4F81BD"/>
      <w:spacing w:val="15"/>
      <w:sz w:val="24"/>
      <w:szCs w:val="24"/>
      <w:lang w:eastAsia="en-US"/>
    </w:rPr>
  </w:style>
  <w:style w:type="character" w:customStyle="1" w:styleId="affb">
    <w:name w:val="Подзаголовок Знак"/>
    <w:link w:val="affa"/>
    <w:uiPriority w:val="11"/>
    <w:rsid w:val="00275926"/>
    <w:rPr>
      <w:rFonts w:ascii="Arial" w:eastAsia="Times New Roman" w:hAnsi="Arial"/>
      <w:i/>
      <w:iCs/>
      <w:color w:val="4F81BD"/>
      <w:spacing w:val="15"/>
      <w:sz w:val="24"/>
      <w:szCs w:val="24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275926"/>
    <w:pPr>
      <w:widowControl/>
      <w:autoSpaceDE/>
      <w:autoSpaceDN/>
      <w:adjustRightInd/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character" w:customStyle="1" w:styleId="2b">
    <w:name w:val="Цитата 2 Знак"/>
    <w:link w:val="2a"/>
    <w:uiPriority w:val="29"/>
    <w:rsid w:val="00275926"/>
    <w:rPr>
      <w:rFonts w:ascii="Times New Roman" w:eastAsia="Times New Roman" w:hAnsi="Times New Roman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275926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275926"/>
    <w:rPr>
      <w:rFonts w:ascii="Times New Roman" w:eastAsia="Times New Roman" w:hAnsi="Times New Roman"/>
      <w:b/>
      <w:bCs/>
      <w:i/>
      <w:iCs/>
      <w:color w:val="4F81BD"/>
      <w:sz w:val="22"/>
      <w:szCs w:val="22"/>
      <w:lang w:eastAsia="en-US"/>
    </w:rPr>
  </w:style>
  <w:style w:type="character" w:styleId="affe">
    <w:name w:val="Subtle Emphasis"/>
    <w:uiPriority w:val="19"/>
    <w:qFormat/>
    <w:rsid w:val="00275926"/>
    <w:rPr>
      <w:i/>
      <w:iCs/>
      <w:color w:val="808080"/>
    </w:rPr>
  </w:style>
  <w:style w:type="character" w:styleId="afff">
    <w:name w:val="Intense Emphasis"/>
    <w:uiPriority w:val="21"/>
    <w:qFormat/>
    <w:rsid w:val="00275926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275926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275926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275926"/>
    <w:rPr>
      <w:b/>
      <w:bCs/>
      <w:smallCaps/>
      <w:spacing w:val="5"/>
    </w:rPr>
  </w:style>
  <w:style w:type="paragraph" w:customStyle="1" w:styleId="1a">
    <w:name w:val="Облож1"/>
    <w:rsid w:val="00275926"/>
    <w:pPr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-1">
    <w:name w:val="Список-1"/>
    <w:basedOn w:val="a"/>
    <w:rsid w:val="00275926"/>
    <w:pPr>
      <w:widowControl/>
      <w:numPr>
        <w:numId w:val="18"/>
      </w:numPr>
      <w:autoSpaceDE/>
      <w:autoSpaceDN/>
      <w:adjustRightInd/>
      <w:spacing w:before="60" w:after="60" w:line="312" w:lineRule="auto"/>
      <w:jc w:val="both"/>
    </w:pPr>
    <w:rPr>
      <w:sz w:val="24"/>
      <w:lang w:eastAsia="en-US"/>
    </w:rPr>
  </w:style>
  <w:style w:type="paragraph" w:customStyle="1" w:styleId="1">
    <w:name w:val="Обыч_список1"/>
    <w:basedOn w:val="a"/>
    <w:rsid w:val="00275926"/>
    <w:pPr>
      <w:widowControl/>
      <w:numPr>
        <w:numId w:val="24"/>
      </w:numPr>
      <w:autoSpaceDE/>
      <w:autoSpaceDN/>
      <w:adjustRightInd/>
      <w:jc w:val="both"/>
    </w:pPr>
    <w:rPr>
      <w:sz w:val="24"/>
      <w:szCs w:val="24"/>
    </w:rPr>
  </w:style>
  <w:style w:type="paragraph" w:customStyle="1" w:styleId="afff3">
    <w:name w:val="_МелкийТекст"/>
    <w:link w:val="afff4"/>
    <w:rsid w:val="00275926"/>
    <w:pPr>
      <w:spacing w:before="40" w:after="40"/>
    </w:pPr>
    <w:rPr>
      <w:rFonts w:ascii="Times New Roman" w:eastAsia="Times New Roman" w:hAnsi="Times New Roman"/>
    </w:rPr>
  </w:style>
  <w:style w:type="paragraph" w:customStyle="1" w:styleId="afff5">
    <w:name w:val="_НазвСтолбца"/>
    <w:basedOn w:val="afff3"/>
    <w:rsid w:val="00275926"/>
    <w:pPr>
      <w:jc w:val="center"/>
    </w:pPr>
    <w:rPr>
      <w:b/>
    </w:rPr>
  </w:style>
  <w:style w:type="character" w:customStyle="1" w:styleId="afff4">
    <w:name w:val="_МелкийТекст Знак"/>
    <w:link w:val="afff3"/>
    <w:locked/>
    <w:rsid w:val="00275926"/>
    <w:rPr>
      <w:rFonts w:ascii="Times New Roman" w:eastAsia="Times New Roman" w:hAnsi="Times New Roman"/>
    </w:rPr>
  </w:style>
  <w:style w:type="paragraph" w:customStyle="1" w:styleId="1b">
    <w:name w:val="Заголовок 1 (Приложение)"/>
    <w:basedOn w:val="a"/>
    <w:next w:val="a"/>
    <w:rsid w:val="00275926"/>
    <w:pPr>
      <w:pageBreakBefore/>
      <w:widowControl/>
      <w:autoSpaceDE/>
      <w:autoSpaceDN/>
      <w:adjustRightInd/>
      <w:jc w:val="right"/>
    </w:pPr>
    <w:rPr>
      <w:sz w:val="28"/>
      <w:szCs w:val="24"/>
    </w:rPr>
  </w:style>
  <w:style w:type="paragraph" w:customStyle="1" w:styleId="afff6">
    <w:name w:val="ГС_Основной_текст"/>
    <w:link w:val="afff7"/>
    <w:qFormat/>
    <w:rsid w:val="00275926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ff7">
    <w:name w:val="ГС_Основной_текст Знак"/>
    <w:link w:val="afff6"/>
    <w:locked/>
    <w:rsid w:val="00275926"/>
    <w:rPr>
      <w:rFonts w:ascii="Times New Roman" w:eastAsia="Times New Roman" w:hAnsi="Times New Roman"/>
      <w:snapToGrid w:val="0"/>
      <w:sz w:val="24"/>
      <w:szCs w:val="24"/>
    </w:rPr>
  </w:style>
  <w:style w:type="paragraph" w:styleId="4">
    <w:name w:val="List Number 4"/>
    <w:basedOn w:val="a"/>
    <w:semiHidden/>
    <w:rsid w:val="00275926"/>
    <w:pPr>
      <w:widowControl/>
      <w:numPr>
        <w:numId w:val="26"/>
      </w:numPr>
      <w:autoSpaceDE/>
      <w:autoSpaceDN/>
      <w:adjustRightInd/>
      <w:spacing w:line="360" w:lineRule="auto"/>
      <w:jc w:val="both"/>
    </w:pPr>
    <w:rPr>
      <w:rFonts w:ascii="Arial" w:hAnsi="Arial"/>
      <w:sz w:val="24"/>
    </w:rPr>
  </w:style>
  <w:style w:type="paragraph" w:styleId="2c">
    <w:name w:val="toc 2"/>
    <w:basedOn w:val="a"/>
    <w:next w:val="a"/>
    <w:autoRedefine/>
    <w:uiPriority w:val="39"/>
    <w:unhideWhenUsed/>
    <w:rsid w:val="00275926"/>
    <w:pPr>
      <w:widowControl/>
      <w:autoSpaceDE/>
      <w:autoSpaceDN/>
      <w:adjustRightInd/>
      <w:spacing w:after="100" w:line="276" w:lineRule="auto"/>
      <w:ind w:left="220"/>
    </w:pPr>
    <w:rPr>
      <w:sz w:val="22"/>
      <w:szCs w:val="22"/>
      <w:lang w:eastAsia="en-US"/>
    </w:rPr>
  </w:style>
  <w:style w:type="character" w:customStyle="1" w:styleId="docdata">
    <w:name w:val="docdata"/>
    <w:aliases w:val="docy,v5,1608,bqiaagaaeyqcaaagiaiaaap/awaabq0eaaaaaaaaaaaaaaaaaaaaaaaaaaaaaaaaaaaaaaaaaaaaaaaaaaaaaaaaaaaaaaaaaaaaaaaaaaaaaaaaaaaaaaaaaaaaaaaaaaaaaaaaaaaaaaaaaaaaaaaaaaaaaaaaaaaaaaaaaaaaaaaaaaaaaaaaaaaaaaaaaaaaaaaaaaaaaaaaaaaaaaaaaaaaaaaaaaaaaaaa"/>
    <w:basedOn w:val="a0"/>
    <w:rsid w:val="0017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6D89-91E4-4E18-ADCE-781D0299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9133</Words>
  <Characters>52063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61074</CharactersWithSpaces>
  <SharedDoc>false</SharedDoc>
  <HLinks>
    <vt:vector size="162" baseType="variant">
      <vt:variant>
        <vt:i4>1572927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_Toc157418866</vt:lpwstr>
      </vt:variant>
      <vt:variant>
        <vt:i4>1572927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_Toc157418865</vt:lpwstr>
      </vt:variant>
      <vt:variant>
        <vt:i4>1572927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_Toc157418864</vt:lpwstr>
      </vt:variant>
      <vt:variant>
        <vt:i4>1572927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_Toc157418863</vt:lpwstr>
      </vt:variant>
      <vt:variant>
        <vt:i4>1572927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_Toc157418862</vt:lpwstr>
      </vt:variant>
      <vt:variant>
        <vt:i4>1572927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_Toc157418861</vt:lpwstr>
      </vt:variant>
      <vt:variant>
        <vt:i4>1572927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_Toc157418860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_Toc157418859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_Toc157418858</vt:lpwstr>
      </vt:variant>
      <vt:variant>
        <vt:i4>1769535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_Toc157418857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_Toc157418856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_Toc157418855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_Toc157418854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_Toc157418853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_Toc157418852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_Toc157418851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_Toc157418850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_Toc157418849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_Toc157418848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_Toc157418847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_Toc157418846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_Toc157418845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_Toc157418844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_Toc157418843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_Toc157418842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_Toc157418841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_Toc157418840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Abrorbek Urinboev</cp:lastModifiedBy>
  <cp:revision>2</cp:revision>
  <cp:lastPrinted>2024-09-24T04:47:00Z</cp:lastPrinted>
  <dcterms:created xsi:type="dcterms:W3CDTF">2024-09-25T04:04:00Z</dcterms:created>
  <dcterms:modified xsi:type="dcterms:W3CDTF">2024-09-25T04:04:00Z</dcterms:modified>
</cp:coreProperties>
</file>